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19F8" w:rsidRDefault="006E19F8" w:rsidP="006E19F8">
      <w:pPr>
        <w:spacing w:after="0" w:line="240" w:lineRule="auto"/>
        <w:ind w:left="-85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62675" cy="9239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9"/>
                    <a:stretch/>
                  </pic:blipFill>
                  <pic:spPr bwMode="auto">
                    <a:xfrm>
                      <a:off x="0" y="0"/>
                      <a:ext cx="6162675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19F8" w:rsidRDefault="006E19F8" w:rsidP="006E19F8">
      <w:pPr>
        <w:spacing w:after="0" w:line="240" w:lineRule="auto"/>
        <w:ind w:left="-85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73844" cy="9058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906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FC7" w:rsidRPr="002D3FC7" w:rsidRDefault="002D3FC7" w:rsidP="003A0620">
      <w:pPr>
        <w:spacing w:after="0"/>
        <w:rPr>
          <w:rFonts w:ascii="Times New Roman" w:eastAsia="Times New Roman" w:hAnsi="Times New Roman"/>
          <w:b/>
          <w:caps/>
          <w:sz w:val="26"/>
          <w:szCs w:val="26"/>
          <w:lang w:eastAsia="ru-RU"/>
        </w:rPr>
      </w:pPr>
    </w:p>
    <w:p w:rsidR="003A0620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A0620" w:rsidRDefault="003A0620" w:rsidP="002D3FC7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A0620" w:rsidRPr="000E4D6C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Назначение 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образователь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 модуля……………………………………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3A0620" w:rsidRPr="00A0735D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Характеристика образовательного модуля……………………………...4</w:t>
      </w:r>
    </w:p>
    <w:p w:rsidR="003A0620" w:rsidRPr="0031327A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Структура образовательного модуля…………………………….............7</w:t>
      </w:r>
    </w:p>
    <w:p w:rsidR="003A0620" w:rsidRPr="00D20A72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Методические указания для обучающихся по освоению модуля…………………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……………………………………………………… 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8</w:t>
      </w:r>
    </w:p>
    <w:p w:rsidR="003A0620" w:rsidRPr="0031327A" w:rsidRDefault="003A0620" w:rsidP="002D3FC7">
      <w:pPr>
        <w:numPr>
          <w:ilvl w:val="0"/>
          <w:numId w:val="2"/>
        </w:numPr>
        <w:spacing w:after="0" w:line="360" w:lineRule="auto"/>
        <w:ind w:left="284" w:firstLine="0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Программы дисциплин образовательного модуля</w:t>
      </w:r>
    </w:p>
    <w:p w:rsidR="003A0620" w:rsidRPr="0031327A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Художественная лепка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»……………........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......8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«Роспись по ткани и стеклу»………………..1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Программа дисциплины «Нетрадиционные техники ИЗО»…………..1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7</w:t>
      </w:r>
    </w:p>
    <w:p w:rsidR="003A0620" w:rsidRPr="0031327A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Мелкая скульптурная пластика»…………..</w:t>
      </w:r>
      <w:r w:rsidRPr="00A0735D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«Арт-технологии»………...............................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29</w:t>
      </w:r>
    </w:p>
    <w:p w:rsidR="003A0620" w:rsidRPr="00A0735D" w:rsidRDefault="003A0620" w:rsidP="002D3FC7">
      <w:pPr>
        <w:numPr>
          <w:ilvl w:val="1"/>
          <w:numId w:val="2"/>
        </w:numPr>
        <w:spacing w:after="0" w:line="360" w:lineRule="auto"/>
        <w:ind w:left="426" w:hanging="142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 Техники декорирования»………………….</w:t>
      </w:r>
      <w:r w:rsidR="00EB637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09554E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A0620" w:rsidRPr="00A0735D" w:rsidRDefault="004E3018" w:rsidP="004E301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6. Программа итоговой аттестации</w:t>
      </w:r>
      <w:r w:rsidR="00D22D55">
        <w:rPr>
          <w:rFonts w:ascii="Times New Roman" w:eastAsia="Times New Roman" w:hAnsi="Times New Roman"/>
          <w:sz w:val="28"/>
          <w:szCs w:val="28"/>
          <w:lang w:eastAsia="ru-RU"/>
        </w:rPr>
        <w:t xml:space="preserve"> по модулю</w:t>
      </w:r>
      <w:r w:rsidR="00F20424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</w:t>
      </w:r>
      <w:bookmarkStart w:id="0" w:name="_GoBack"/>
      <w:bookmarkEnd w:id="0"/>
      <w:r>
        <w:rPr>
          <w:rFonts w:ascii="Times New Roman" w:eastAsia="Times New Roman" w:hAnsi="Times New Roman"/>
          <w:sz w:val="28"/>
          <w:szCs w:val="28"/>
          <w:lang w:eastAsia="ru-RU"/>
        </w:rPr>
        <w:t>38</w:t>
      </w:r>
    </w:p>
    <w:p w:rsidR="003A0620" w:rsidRPr="00DB597C" w:rsidRDefault="003A0620" w:rsidP="004E301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0620" w:rsidRPr="00DB597C" w:rsidRDefault="003A0620" w:rsidP="003A062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3A0620" w:rsidRPr="0031327A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1. назначение модуля</w:t>
      </w:r>
    </w:p>
    <w:p w:rsidR="003A0620" w:rsidRPr="0031327A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«Декоративно-прикладное искусство и нетрадиционные техники прикладного творчества» рекомендован для направления подготовки   44.03.01  «Педагогическое образование», </w:t>
      </w:r>
      <w:r w:rsidRPr="00DA3547">
        <w:rPr>
          <w:rFonts w:ascii="Times New Roman" w:eastAsia="Times New Roman" w:hAnsi="Times New Roman"/>
          <w:sz w:val="28"/>
          <w:szCs w:val="28"/>
          <w:lang w:eastAsia="ru-RU"/>
        </w:rPr>
        <w:t>профиль  «Изобразительное искусство».</w:t>
      </w:r>
      <w:r w:rsidR="00375854">
        <w:rPr>
          <w:rFonts w:ascii="Times New Roman" w:hAnsi="Times New Roman"/>
          <w:sz w:val="28"/>
          <w:szCs w:val="28"/>
        </w:rPr>
        <w:t>П</w:t>
      </w:r>
      <w:r w:rsidR="00375854" w:rsidRPr="006B53B8">
        <w:rPr>
          <w:rFonts w:ascii="Times New Roman" w:hAnsi="Times New Roman"/>
          <w:sz w:val="28"/>
          <w:szCs w:val="28"/>
        </w:rPr>
        <w:t xml:space="preserve">редназначен для </w:t>
      </w:r>
      <w:r w:rsidR="00375854">
        <w:rPr>
          <w:rFonts w:ascii="Times New Roman" w:hAnsi="Times New Roman"/>
          <w:sz w:val="28"/>
          <w:szCs w:val="28"/>
        </w:rPr>
        <w:t>обучающихся 4</w:t>
      </w:r>
      <w:r w:rsidR="00375854" w:rsidRPr="006B53B8">
        <w:rPr>
          <w:rFonts w:ascii="Times New Roman" w:hAnsi="Times New Roman"/>
          <w:sz w:val="28"/>
          <w:szCs w:val="28"/>
        </w:rPr>
        <w:t xml:space="preserve"> курс</w:t>
      </w:r>
      <w:r w:rsidR="00375854">
        <w:rPr>
          <w:rFonts w:ascii="Times New Roman" w:hAnsi="Times New Roman"/>
          <w:sz w:val="28"/>
          <w:szCs w:val="28"/>
        </w:rPr>
        <w:t xml:space="preserve">а </w:t>
      </w:r>
      <w:r w:rsidR="00375854" w:rsidRPr="006B53B8">
        <w:rPr>
          <w:rFonts w:ascii="Times New Roman" w:hAnsi="Times New Roman"/>
          <w:sz w:val="28"/>
          <w:szCs w:val="28"/>
        </w:rPr>
        <w:t>данно</w:t>
      </w:r>
      <w:r w:rsidR="00375854">
        <w:rPr>
          <w:rFonts w:ascii="Times New Roman" w:hAnsi="Times New Roman"/>
          <w:sz w:val="28"/>
          <w:szCs w:val="28"/>
        </w:rPr>
        <w:t>го</w:t>
      </w:r>
      <w:r w:rsidR="00375854" w:rsidRPr="006B53B8">
        <w:rPr>
          <w:rFonts w:ascii="Times New Roman" w:hAnsi="Times New Roman"/>
          <w:sz w:val="28"/>
          <w:szCs w:val="28"/>
        </w:rPr>
        <w:t xml:space="preserve"> направлени</w:t>
      </w:r>
      <w:r w:rsidR="00375854">
        <w:rPr>
          <w:rFonts w:ascii="Times New Roman" w:hAnsi="Times New Roman"/>
          <w:sz w:val="28"/>
          <w:szCs w:val="28"/>
        </w:rPr>
        <w:t>я</w:t>
      </w:r>
      <w:r w:rsidR="00375854" w:rsidRPr="006B53B8">
        <w:rPr>
          <w:rFonts w:ascii="Times New Roman" w:hAnsi="Times New Roman"/>
          <w:sz w:val="28"/>
          <w:szCs w:val="28"/>
        </w:rPr>
        <w:t xml:space="preserve"> подготовки заочной формы обучения.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При проектировании программы данного модуля использованы системный, личностно-ориентированный и деятельностный подходы.</w:t>
      </w:r>
    </w:p>
    <w:p w:rsidR="003A0620" w:rsidRPr="0031327A" w:rsidRDefault="003A0620" w:rsidP="003A062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3A0620" w:rsidRPr="0031327A" w:rsidRDefault="003A0620" w:rsidP="003A062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31327A">
        <w:rPr>
          <w:rFonts w:ascii="Times New Roman" w:hAnsi="Times New Roman"/>
          <w:b/>
          <w:sz w:val="28"/>
          <w:szCs w:val="28"/>
        </w:rPr>
        <w:t>2.1. Образовательные цели и задачи</w:t>
      </w:r>
    </w:p>
    <w:p w:rsidR="003A0620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hAnsi="Times New Roman"/>
          <w:sz w:val="28"/>
          <w:szCs w:val="28"/>
        </w:rPr>
        <w:t xml:space="preserve">Модуль ставит своей </w:t>
      </w:r>
      <w:r w:rsidRPr="0031327A">
        <w:rPr>
          <w:rFonts w:ascii="Times New Roman" w:hAnsi="Times New Roman"/>
          <w:b/>
          <w:sz w:val="28"/>
          <w:szCs w:val="28"/>
        </w:rPr>
        <w:t>целью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создать условия для 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формирования </w:t>
      </w:r>
      <w:r w:rsidR="00CE6DA8">
        <w:rPr>
          <w:rFonts w:ascii="Times New Roman" w:eastAsia="Times New Roman" w:hAnsi="Times New Roman"/>
          <w:sz w:val="28"/>
          <w:szCs w:val="28"/>
          <w:lang w:eastAsia="ru-RU"/>
        </w:rPr>
        <w:t xml:space="preserve">у обучающихся 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 xml:space="preserve">профессиональных компетенций средствамитехнологий и методик декоративно-прикладного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искусств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 xml:space="preserve">а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и нетрадиционны</w:t>
      </w:r>
      <w:r w:rsidR="00C752A6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 xml:space="preserve"> техник прикладного творчества.</w:t>
      </w: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1327A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31327A">
        <w:rPr>
          <w:rFonts w:ascii="Times New Roman" w:hAnsi="Times New Roman"/>
          <w:b/>
          <w:sz w:val="28"/>
          <w:szCs w:val="28"/>
        </w:rPr>
        <w:t>задачи</w:t>
      </w:r>
      <w:r w:rsidRPr="0031327A">
        <w:rPr>
          <w:rFonts w:ascii="Times New Roman" w:hAnsi="Times New Roman"/>
          <w:sz w:val="28"/>
          <w:szCs w:val="28"/>
        </w:rPr>
        <w:t>:</w:t>
      </w: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1327A">
        <w:rPr>
          <w:rFonts w:ascii="Times New Roman" w:hAnsi="Times New Roman"/>
          <w:sz w:val="28"/>
          <w:szCs w:val="28"/>
        </w:rPr>
        <w:t xml:space="preserve">1. Обеспечить понимание обучающимися основных целей, закономерностей, направлений развития  и места </w:t>
      </w:r>
      <w:r w:rsidR="00C752A6" w:rsidRPr="0031327A">
        <w:rPr>
          <w:rFonts w:ascii="Times New Roman" w:hAnsi="Times New Roman"/>
          <w:sz w:val="28"/>
          <w:szCs w:val="28"/>
        </w:rPr>
        <w:t xml:space="preserve">декоративно-прикладного искусства </w:t>
      </w:r>
      <w:r w:rsidR="00C752A6">
        <w:rPr>
          <w:rFonts w:ascii="Times New Roman" w:hAnsi="Times New Roman"/>
          <w:sz w:val="28"/>
          <w:szCs w:val="28"/>
        </w:rPr>
        <w:t>в системе художественного образования</w:t>
      </w:r>
      <w:r w:rsidRPr="0031327A">
        <w:rPr>
          <w:rFonts w:ascii="Times New Roman" w:hAnsi="Times New Roman"/>
          <w:sz w:val="28"/>
          <w:szCs w:val="28"/>
        </w:rPr>
        <w:t xml:space="preserve">; </w:t>
      </w:r>
    </w:p>
    <w:p w:rsidR="003A0620" w:rsidRPr="0031327A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1327A">
        <w:rPr>
          <w:rFonts w:ascii="Times New Roman" w:hAnsi="Times New Roman"/>
          <w:sz w:val="28"/>
          <w:szCs w:val="28"/>
        </w:rPr>
        <w:t xml:space="preserve">2. Создать условия для  получения  обучающимися практических навыков в области </w:t>
      </w:r>
      <w:r w:rsidR="00A078FD">
        <w:rPr>
          <w:rFonts w:ascii="Times New Roman" w:hAnsi="Times New Roman"/>
          <w:sz w:val="28"/>
          <w:szCs w:val="28"/>
        </w:rPr>
        <w:t xml:space="preserve">создания предметов </w:t>
      </w:r>
      <w:r w:rsidRPr="0031327A">
        <w:rPr>
          <w:rFonts w:ascii="Times New Roman" w:hAnsi="Times New Roman"/>
          <w:sz w:val="28"/>
          <w:szCs w:val="28"/>
        </w:rPr>
        <w:t>декоративно-прикладного искусства;</w:t>
      </w:r>
    </w:p>
    <w:p w:rsidR="00EF1227" w:rsidRDefault="003A0620" w:rsidP="003A062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1327A">
        <w:rPr>
          <w:rFonts w:ascii="Times New Roman" w:hAnsi="Times New Roman"/>
          <w:sz w:val="28"/>
          <w:szCs w:val="28"/>
        </w:rPr>
        <w:t xml:space="preserve">3. </w:t>
      </w:r>
      <w:r w:rsidR="00EF1227">
        <w:rPr>
          <w:rFonts w:ascii="Times New Roman" w:hAnsi="Times New Roman"/>
          <w:sz w:val="28"/>
          <w:szCs w:val="28"/>
        </w:rPr>
        <w:t xml:space="preserve">Способствовать приобретению опыта по </w:t>
      </w:r>
      <w:r w:rsidR="005F71A5">
        <w:rPr>
          <w:rFonts w:ascii="Times New Roman" w:hAnsi="Times New Roman"/>
          <w:sz w:val="28"/>
          <w:szCs w:val="28"/>
        </w:rPr>
        <w:t xml:space="preserve">созданию и применению </w:t>
      </w:r>
      <w:r w:rsidR="00C752A6"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технологий и методик обучения ДПИ</w:t>
      </w:r>
      <w:r w:rsid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педагогической деятельности;</w:t>
      </w:r>
    </w:p>
    <w:p w:rsidR="00A078FD" w:rsidRDefault="00C752A6" w:rsidP="00A078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4. Способствовать </w:t>
      </w:r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формировани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ю </w:t>
      </w:r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творческогоподхода</w:t>
      </w:r>
      <w:r w:rsidR="00A078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 обучающихся к </w:t>
      </w:r>
      <w:r w:rsidRPr="00C752A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учебномупроцессу,направленногонаповышениеэффективности художественного образования</w:t>
      </w:r>
      <w:r w:rsidR="00A078F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A078FD" w:rsidRDefault="00A078FD" w:rsidP="00A078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4" w:tblpY="178"/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9"/>
        <w:gridCol w:w="2520"/>
        <w:gridCol w:w="1842"/>
        <w:gridCol w:w="2275"/>
        <w:gridCol w:w="2119"/>
      </w:tblGrid>
      <w:tr w:rsidR="003A0620" w:rsidRPr="0031327A" w:rsidTr="00350BAF">
        <w:tc>
          <w:tcPr>
            <w:tcW w:w="849" w:type="dxa"/>
            <w:shd w:val="clear" w:color="auto" w:fill="auto"/>
          </w:tcPr>
          <w:p w:rsidR="003A0620" w:rsidRPr="0084565D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Код</w:t>
            </w:r>
          </w:p>
        </w:tc>
        <w:tc>
          <w:tcPr>
            <w:tcW w:w="2520" w:type="dxa"/>
            <w:shd w:val="clear" w:color="auto" w:fill="auto"/>
          </w:tcPr>
          <w:p w:rsidR="003A0620" w:rsidRPr="0084565D" w:rsidRDefault="003A0620" w:rsidP="00B32CDB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Содержание образовательных</w:t>
            </w:r>
          </w:p>
          <w:p w:rsidR="003A0620" w:rsidRPr="0084565D" w:rsidRDefault="003A0620" w:rsidP="00B32CDB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результатов</w:t>
            </w:r>
          </w:p>
        </w:tc>
        <w:tc>
          <w:tcPr>
            <w:tcW w:w="1842" w:type="dxa"/>
            <w:shd w:val="clear" w:color="auto" w:fill="auto"/>
          </w:tcPr>
          <w:p w:rsidR="003A0620" w:rsidRPr="0084565D" w:rsidRDefault="003A0620" w:rsidP="00B32CDB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Компетенции ОПОП</w:t>
            </w:r>
          </w:p>
          <w:p w:rsidR="003A0620" w:rsidRPr="0084565D" w:rsidRDefault="003A0620" w:rsidP="00B32CDB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75" w:type="dxa"/>
          </w:tcPr>
          <w:p w:rsidR="003A0620" w:rsidRPr="0084565D" w:rsidRDefault="003A0620" w:rsidP="00B32CDB">
            <w:pPr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Методы обучения</w:t>
            </w:r>
          </w:p>
        </w:tc>
        <w:tc>
          <w:tcPr>
            <w:tcW w:w="2119" w:type="dxa"/>
          </w:tcPr>
          <w:p w:rsidR="003A0620" w:rsidRPr="0084565D" w:rsidRDefault="003A0620" w:rsidP="00B32CDB">
            <w:pPr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4565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A0620" w:rsidRPr="0031327A" w:rsidTr="00350BAF">
        <w:tc>
          <w:tcPr>
            <w:tcW w:w="849" w:type="dxa"/>
            <w:shd w:val="clear" w:color="auto" w:fill="auto"/>
          </w:tcPr>
          <w:p w:rsidR="003A0620" w:rsidRPr="0031327A" w:rsidRDefault="00503DA2" w:rsidP="00B32CDB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ОР.1</w:t>
            </w:r>
          </w:p>
          <w:p w:rsidR="003A0620" w:rsidRPr="0031327A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520" w:type="dxa"/>
            <w:shd w:val="clear" w:color="auto" w:fill="auto"/>
          </w:tcPr>
          <w:p w:rsidR="003A0620" w:rsidRPr="0031327A" w:rsidRDefault="003A0620" w:rsidP="0001161B">
            <w:pPr>
              <w:suppressAutoHyphens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Обучающийся </w:t>
            </w:r>
            <w:r w:rsidRPr="008338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демонстрирует умени</w:t>
            </w:r>
            <w:r w:rsidR="006B639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</w:t>
            </w:r>
            <w:r w:rsidR="00D22D5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0116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формировать культурные потребности различных групп населения средствамидекоративно-прикладного искусства и нетрадиционных техник </w:t>
            </w:r>
            <w:r w:rsidR="0001161B" w:rsidRPr="008338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прикладного </w:t>
            </w:r>
            <w:r w:rsidR="000116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творчества с </w:t>
            </w:r>
            <w:r w:rsidRPr="0083381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позиции преем</w:t>
            </w:r>
            <w:r w:rsidR="002308D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ственности культурных традиций</w:t>
            </w:r>
            <w:r w:rsidR="002D388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и современных тенденций</w:t>
            </w:r>
            <w:r w:rsidR="0001161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</w:t>
            </w:r>
          </w:p>
        </w:tc>
        <w:tc>
          <w:tcPr>
            <w:tcW w:w="1842" w:type="dxa"/>
            <w:shd w:val="clear" w:color="auto" w:fill="auto"/>
          </w:tcPr>
          <w:p w:rsidR="003A0620" w:rsidRPr="0031327A" w:rsidRDefault="003A0620" w:rsidP="005F71A5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ПК-13</w:t>
            </w:r>
            <w:r w:rsidR="005F71A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-</w:t>
            </w:r>
            <w:r w:rsidR="005F71A5">
              <w:rPr>
                <w:rFonts w:ascii="Times New Roman" w:hAnsi="Times New Roman"/>
                <w:sz w:val="28"/>
                <w:szCs w:val="28"/>
              </w:rPr>
              <w:t>с</w:t>
            </w:r>
            <w:r w:rsidR="005F71A5" w:rsidRPr="005F71A5">
              <w:rPr>
                <w:rFonts w:ascii="Times New Roman" w:hAnsi="Times New Roman"/>
                <w:sz w:val="28"/>
                <w:szCs w:val="28"/>
              </w:rPr>
              <w:t xml:space="preserve">пособен выявлять и </w:t>
            </w:r>
            <w:r w:rsidR="005F71A5" w:rsidRPr="005F71A5">
              <w:rPr>
                <w:rFonts w:ascii="Times New Roman" w:hAnsi="Times New Roman"/>
                <w:sz w:val="28"/>
                <w:szCs w:val="28"/>
              </w:rPr>
              <w:lastRenderedPageBreak/>
              <w:t>формировать культурные потребности различных социальных групп</w:t>
            </w:r>
          </w:p>
        </w:tc>
        <w:tc>
          <w:tcPr>
            <w:tcW w:w="2275" w:type="dxa"/>
          </w:tcPr>
          <w:p w:rsidR="003A0620" w:rsidRPr="0031327A" w:rsidRDefault="003A0620" w:rsidP="00745081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Теоретические и эмпирические,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</w:t>
            </w:r>
            <w:r w:rsidRPr="0031327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азвивающие </w:t>
            </w:r>
            <w:r w:rsidRPr="0031327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технологии, проектные технологии, интерактивные методы обучения.</w:t>
            </w:r>
          </w:p>
          <w:p w:rsidR="003A0620" w:rsidRPr="0031327A" w:rsidRDefault="003A0620" w:rsidP="0074508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31327A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В качестве ведущего метода предлагаются практические занятия в специализированной аудитории под руководством преподавателя и самостоятельная работа студента</w:t>
            </w:r>
          </w:p>
        </w:tc>
        <w:tc>
          <w:tcPr>
            <w:tcW w:w="2119" w:type="dxa"/>
          </w:tcPr>
          <w:p w:rsidR="00287274" w:rsidRPr="00287274" w:rsidRDefault="00287274" w:rsidP="0028727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872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Просмотр и анализ творческих </w:t>
            </w:r>
            <w:r w:rsidRPr="002872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работ по дисциплинам модуля;</w:t>
            </w:r>
          </w:p>
          <w:p w:rsidR="003A0620" w:rsidRPr="0031327A" w:rsidRDefault="00287274" w:rsidP="00287274">
            <w:pPr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8727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творчекая работа.</w:t>
            </w:r>
          </w:p>
        </w:tc>
      </w:tr>
    </w:tbl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2.3. </w:t>
      </w: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Руководитель: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Абдуллина М. А. доцент, кафедра декоративно-прикладного искусства и дизайна НГПУ им. К. Минина, член Союза художников РФ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i/>
          <w:sz w:val="28"/>
          <w:szCs w:val="28"/>
          <w:lang w:eastAsia="ru-RU"/>
        </w:rPr>
        <w:t>Преподаватели: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Абдуллина М. А. доцент, кафедра декоративно-прикладного искусства и дизайна НГПУ им. К. Минина, член Союза художников РФ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3A0620" w:rsidRPr="0031327A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Зимина Е.К., к.п.н.,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доцент кафедры декоративно-прикладного искусства и дизайна НГПУ им. К. Минина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член Союза дизайнеров РФ.</w:t>
      </w:r>
    </w:p>
    <w:p w:rsidR="003A0620" w:rsidRDefault="003A0620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2.4. Статус образовательного модуля</w:t>
      </w: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Данный модуль является предшествующим для ос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новных профессиональных модулей: 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Методики обучения и воспитания детей средствами ИЗО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»,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Проектирование культурного пространства в школе</w:t>
      </w: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». Для его изучения необходимы следующие «входные» компетенции:</w:t>
      </w:r>
    </w:p>
    <w:p w:rsidR="00745081" w:rsidRDefault="003A0620" w:rsidP="003A0620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</w:t>
      </w:r>
      <w:r w:rsidR="00745081" w:rsidRPr="00745081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способен выявлять и формировать культурные потребности различных социальных групп</w:t>
      </w:r>
      <w:r w:rsidR="00745081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sz w:val="28"/>
          <w:szCs w:val="28"/>
          <w:lang w:eastAsia="ru-RU"/>
        </w:rPr>
        <w:t>На базе полученных образовательных результатов по данному модулю предполагается изучение остальных модулей предметной профессиональной подготовки.</w:t>
      </w:r>
    </w:p>
    <w:p w:rsidR="003A0620" w:rsidRDefault="003A0620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03DA2" w:rsidRDefault="00503DA2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03DA2" w:rsidRPr="0031327A" w:rsidRDefault="00503DA2" w:rsidP="003A0620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1327A">
        <w:rPr>
          <w:rFonts w:ascii="Times New Roman" w:eastAsia="Times New Roman" w:hAnsi="Times New Roman"/>
          <w:b/>
          <w:sz w:val="28"/>
          <w:szCs w:val="28"/>
          <w:lang w:eastAsia="ru-RU"/>
        </w:rPr>
        <w:t>2.5. Трудоемкость модуля</w:t>
      </w:r>
    </w:p>
    <w:p w:rsidR="003A0620" w:rsidRPr="0031327A" w:rsidRDefault="003A0620" w:rsidP="003A062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5"/>
        <w:gridCol w:w="2170"/>
      </w:tblGrid>
      <w:tr w:rsidR="003A0620" w:rsidRPr="0031327A" w:rsidTr="00B32CDB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Час./з.е.</w:t>
            </w:r>
          </w:p>
        </w:tc>
      </w:tr>
      <w:tr w:rsidR="003A0620" w:rsidRPr="0031327A" w:rsidTr="00B32CDB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216 </w:t>
            </w: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6</w:t>
            </w:r>
          </w:p>
        </w:tc>
      </w:tr>
      <w:tr w:rsidR="003A0620" w:rsidRPr="0031327A" w:rsidTr="00B32CDB">
        <w:trPr>
          <w:trHeight w:hRule="exact" w:val="355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1E4E2D" w:rsidP="001E4E2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48</w:t>
            </w:r>
          </w:p>
        </w:tc>
      </w:tr>
      <w:tr w:rsidR="003A0620" w:rsidRPr="0031327A" w:rsidTr="001E4E2D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1327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0620" w:rsidRPr="0031327A" w:rsidRDefault="003A0620" w:rsidP="001E4E2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1E4E2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56</w:t>
            </w:r>
          </w:p>
        </w:tc>
      </w:tr>
      <w:tr w:rsidR="001E4E2D" w:rsidRPr="0031327A" w:rsidTr="00B32CDB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E4E2D" w:rsidRPr="0031327A" w:rsidRDefault="001E4E2D" w:rsidP="00B32CD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E4E2D" w:rsidRDefault="001E4E2D" w:rsidP="001E4E2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</w:tbl>
    <w:p w:rsidR="003A0620" w:rsidRPr="00DB597C" w:rsidRDefault="003A0620" w:rsidP="003A0620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3A0620" w:rsidRPr="00DB597C" w:rsidSect="00B32CDB">
          <w:footerReference w:type="default" r:id="rId11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3A0620" w:rsidRPr="002079AF" w:rsidRDefault="003A0620" w:rsidP="003A0620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A0620" w:rsidRDefault="003A0620" w:rsidP="003A0620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079AF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ДЕКОРАТИВНО-ПРИКЛАДНОЕ ИСКУССТВО И НЕТРАДИЦИОННЫЕ ТЕХНИКИ ПРИКЛАДНОГО ТВОРЧЕСТВА</w:t>
      </w:r>
      <w:r w:rsidRPr="002079AF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5C49C8" w:rsidRDefault="005C49C8" w:rsidP="003A0620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C49C8" w:rsidRPr="002079AF" w:rsidRDefault="005C49C8" w:rsidP="005C49C8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49"/>
        <w:gridCol w:w="17"/>
        <w:gridCol w:w="2897"/>
        <w:gridCol w:w="9"/>
        <w:gridCol w:w="765"/>
        <w:gridCol w:w="40"/>
        <w:gridCol w:w="1535"/>
        <w:gridCol w:w="1418"/>
        <w:gridCol w:w="22"/>
        <w:gridCol w:w="1245"/>
        <w:gridCol w:w="9"/>
        <w:gridCol w:w="1116"/>
        <w:gridCol w:w="18"/>
        <w:gridCol w:w="1062"/>
        <w:gridCol w:w="72"/>
        <w:gridCol w:w="1263"/>
        <w:gridCol w:w="12"/>
        <w:gridCol w:w="1636"/>
      </w:tblGrid>
      <w:tr w:rsidR="005C49C8" w:rsidRPr="002079AF" w:rsidTr="001E4E2D">
        <w:trPr>
          <w:trHeight w:val="302"/>
        </w:trPr>
        <w:tc>
          <w:tcPr>
            <w:tcW w:w="1666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7" w:type="dxa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10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5C49C8" w:rsidRPr="002079AF" w:rsidTr="001E4E2D">
        <w:tc>
          <w:tcPr>
            <w:tcW w:w="1666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7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3" w:type="dxa"/>
            <w:gridSpan w:val="2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3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666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7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vMerge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3"/>
            <w:vMerge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 по выбору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лок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ДВ.01.01.01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Художественная лепка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ДВ.01.01.02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Роспись по ткани и стеклу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16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12. ДВ.01.01.03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Нетрадиционные техники ИЗО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ОР.1.3.1</w:t>
            </w:r>
          </w:p>
          <w:p w:rsidR="00183754" w:rsidRPr="002079AF" w:rsidRDefault="00183754" w:rsidP="001837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лок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ДВ.01.02.01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Мелкая скульптурная пластика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ОР.1.4.1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ДВ.01.02.02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Арт-технологии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ОР.1.5.1</w:t>
            </w:r>
          </w:p>
        </w:tc>
      </w:tr>
      <w:tr w:rsidR="005C49C8" w:rsidRPr="002079AF" w:rsidTr="001E4E2D">
        <w:tc>
          <w:tcPr>
            <w:tcW w:w="1666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 ДВ.01.02.03</w:t>
            </w:r>
          </w:p>
        </w:tc>
        <w:tc>
          <w:tcPr>
            <w:tcW w:w="2897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Техники декорирования</w:t>
            </w:r>
          </w:p>
        </w:tc>
        <w:tc>
          <w:tcPr>
            <w:tcW w:w="814" w:type="dxa"/>
            <w:gridSpan w:val="3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:rsidR="005C49C8" w:rsidRPr="00445DA3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5D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C49C8" w:rsidRPr="002079AF" w:rsidRDefault="005C49C8" w:rsidP="001E4E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ОР.1.6.1</w:t>
            </w: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 Не предусмотрена</w:t>
            </w:r>
          </w:p>
        </w:tc>
      </w:tr>
      <w:tr w:rsidR="005C49C8" w:rsidRPr="002079AF" w:rsidTr="001E4E2D">
        <w:tc>
          <w:tcPr>
            <w:tcW w:w="14785" w:type="dxa"/>
            <w:gridSpan w:val="18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4. аттестация </w:t>
            </w:r>
          </w:p>
        </w:tc>
      </w:tr>
      <w:tr w:rsidR="005C49C8" w:rsidRPr="002079AF" w:rsidTr="001E4E2D">
        <w:tc>
          <w:tcPr>
            <w:tcW w:w="1649" w:type="dxa"/>
            <w:shd w:val="clear" w:color="auto" w:fill="auto"/>
            <w:vAlign w:val="center"/>
          </w:tcPr>
          <w:p w:rsidR="005C49C8" w:rsidRDefault="005C49C8" w:rsidP="005C49C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2079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01(К)</w:t>
            </w:r>
          </w:p>
          <w:p w:rsidR="005C49C8" w:rsidRPr="005F008B" w:rsidRDefault="005C49C8" w:rsidP="005C49C8">
            <w:pP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</w:p>
        </w:tc>
        <w:tc>
          <w:tcPr>
            <w:tcW w:w="2923" w:type="dxa"/>
            <w:gridSpan w:val="3"/>
            <w:shd w:val="clear" w:color="auto" w:fill="auto"/>
            <w:vAlign w:val="center"/>
          </w:tcPr>
          <w:p w:rsidR="005C49C8" w:rsidRPr="002079AF" w:rsidRDefault="005C49C8" w:rsidP="005C49C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75854">
              <w:rPr>
                <w:rFonts w:ascii="Times New Roman" w:hAnsi="Times New Roman"/>
                <w:color w:val="000000"/>
                <w:sz w:val="24"/>
                <w:szCs w:val="24"/>
              </w:rPr>
              <w:t>Экзамены по модулю "Декоративно-прикладное искусство и нетрадиционные техники прикладного творчества</w:t>
            </w:r>
          </w:p>
        </w:tc>
        <w:tc>
          <w:tcPr>
            <w:tcW w:w="765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7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5" w:type="dxa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2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35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gridSpan w:val="2"/>
            <w:shd w:val="clear" w:color="auto" w:fill="auto"/>
            <w:vAlign w:val="center"/>
          </w:tcPr>
          <w:p w:rsidR="005C49C8" w:rsidRPr="002079AF" w:rsidRDefault="005C49C8" w:rsidP="001E4E2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5C49C8" w:rsidRPr="00DB597C" w:rsidRDefault="005C49C8" w:rsidP="005C49C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C49C8" w:rsidRPr="00DB597C" w:rsidSect="001E4E2D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4. Методические указания для обучающихся</w:t>
      </w: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по освоению Модуля</w:t>
      </w: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Изучение данного модуля рекомендуется начинать с дисциплин «Художественная лепка», «Роспись по ткани и стеклу», «Нетрадиционные техники ИЗО», затем перейти к изучению остальных дисциплин.</w:t>
      </w: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t>5. ПРОГРАММЫ ДИСЦИПЛИН МОДУЛЯ</w:t>
      </w:r>
    </w:p>
    <w:p w:rsidR="003A0620" w:rsidRPr="002079AF" w:rsidRDefault="003A0620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5.1. ПРОГРАММА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«ХУДОЖЕСТВЕННАЯ ЛЕПКА»</w:t>
      </w: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pStyle w:val="c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2079AF">
        <w:rPr>
          <w:rStyle w:val="c6"/>
          <w:color w:val="000000"/>
          <w:sz w:val="28"/>
          <w:szCs w:val="28"/>
        </w:rPr>
        <w:t xml:space="preserve">Художественная лепка – изготовление художественных изделий из глины. Изделия из глины, прошедшие обжиг, называют керамикой. Керамика обладает безграничными эстетическими </w:t>
      </w:r>
      <w:r w:rsidR="00503DA2">
        <w:rPr>
          <w:rStyle w:val="c6"/>
          <w:color w:val="000000"/>
          <w:sz w:val="28"/>
          <w:szCs w:val="28"/>
        </w:rPr>
        <w:t>и функциональными возможностями</w:t>
      </w:r>
      <w:r w:rsidR="00DD71DE">
        <w:rPr>
          <w:rStyle w:val="c6"/>
          <w:color w:val="000000"/>
          <w:sz w:val="28"/>
          <w:szCs w:val="28"/>
        </w:rPr>
        <w:t xml:space="preserve">, </w:t>
      </w:r>
      <w:r w:rsidRPr="002079AF">
        <w:rPr>
          <w:rStyle w:val="c6"/>
          <w:color w:val="000000"/>
          <w:sz w:val="28"/>
          <w:szCs w:val="28"/>
        </w:rPr>
        <w:t xml:space="preserve">художественно-технические качества </w:t>
      </w:r>
      <w:r w:rsidR="00DD71DE">
        <w:rPr>
          <w:rStyle w:val="c6"/>
          <w:color w:val="000000"/>
          <w:sz w:val="28"/>
          <w:szCs w:val="28"/>
        </w:rPr>
        <w:t xml:space="preserve">керамикимогут </w:t>
      </w:r>
      <w:r w:rsidRPr="002079AF">
        <w:rPr>
          <w:rStyle w:val="c6"/>
          <w:color w:val="000000"/>
          <w:sz w:val="28"/>
          <w:szCs w:val="28"/>
        </w:rPr>
        <w:t>использоваться в архитектуре, монументально-декоративном искусстве, скульптуре и дизайне. Богатый исторический опыт убеждает в том, что керамике подвластно решение сложных задач синтеза с архитектурой.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Процесс изучения дисциплины направлен на освоение следующей компетенции: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</w:t>
      </w:r>
      <w:r w:rsidR="00745081">
        <w:rPr>
          <w:rFonts w:ascii="Times New Roman" w:hAnsi="Times New Roman"/>
          <w:sz w:val="28"/>
          <w:szCs w:val="28"/>
        </w:rPr>
        <w:t>с</w:t>
      </w:r>
      <w:r w:rsidR="00745081" w:rsidRPr="005F71A5">
        <w:rPr>
          <w:rFonts w:ascii="Times New Roman" w:hAnsi="Times New Roman"/>
          <w:sz w:val="28"/>
          <w:szCs w:val="28"/>
        </w:rPr>
        <w:t>пособн</w:t>
      </w:r>
      <w:r w:rsidR="00745081">
        <w:rPr>
          <w:rFonts w:ascii="Times New Roman" w:hAnsi="Times New Roman"/>
          <w:sz w:val="28"/>
          <w:szCs w:val="28"/>
        </w:rPr>
        <w:t>ость</w:t>
      </w:r>
      <w:r w:rsidR="00745081" w:rsidRPr="005F71A5">
        <w:rPr>
          <w:rFonts w:ascii="Times New Roman" w:hAnsi="Times New Roman"/>
          <w:sz w:val="28"/>
          <w:szCs w:val="28"/>
        </w:rPr>
        <w:t xml:space="preserve"> выявлять и формировать культурные потребности различных социальных групп</w:t>
      </w:r>
      <w:r w:rsidR="00745081">
        <w:rPr>
          <w:rFonts w:ascii="Times New Roman" w:hAnsi="Times New Roman"/>
          <w:sz w:val="28"/>
          <w:szCs w:val="28"/>
        </w:rPr>
        <w:t>.</w:t>
      </w:r>
    </w:p>
    <w:p w:rsidR="00745081" w:rsidRPr="002079AF" w:rsidRDefault="00745081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«Художественная лепка» относится к модулю «Декоративно-прикладной искусство и нетрадиционные техники прикладного творчества».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на которых базируется данная дисциплина относятся к модулям: «Композиционное построение в изобразительном искусстве» (дисциплина «Композиция в ИЗО», «Формообразование», «Художественное конструирование»).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для которых данная дисциплина является предшествующей представляют собой дисциплины профессиональных модулей: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«Декоративно-прикладное искусство и нетрадиционные техники прикладного творчества» (в частности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дисциплины:«</w:t>
      </w:r>
      <w:r w:rsidRPr="002079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Мелкая скульптурная пластика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», «Техники декорирования»), «Проектирование культурного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пространства в школе» (дисциплины «Декорирование пространства», «Художественное оформление в школе»).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56027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– 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формировани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и активизаци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и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художественно-эстетического мышления обучающихся, приобретени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="00A348A7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навыков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художественно-творческой деятельности 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средствами художественной лепки для использования в профессиональной педагогической деятельности.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развити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образного мышления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 обучающихся;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- создать условия для формирования у обучающихся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творческого подхода в создании художественной керамики</w:t>
      </w:r>
      <w:r w:rsidR="00212BA9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;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обеспечить возможность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приобретения профессиональных знаний и навыков для проектирования и воплощения в материале художественной керамики</w:t>
      </w:r>
      <w:r w:rsidR="00745081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;</w:t>
      </w:r>
    </w:p>
    <w:p w:rsidR="00212BA9" w:rsidRPr="002079AF" w:rsidRDefault="00212BA9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способствовать приобретению умений использовать </w:t>
      </w:r>
      <w:r w:rsidR="00F00C5D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потенциал </w:t>
      </w:r>
      <w:r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художественной лепки в учебно-воспитательной деятельности</w:t>
      </w:r>
      <w:r w:rsidR="00F72C1A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.</w:t>
      </w:r>
    </w:p>
    <w:p w:rsidR="00A348A7" w:rsidRPr="002079AF" w:rsidRDefault="00A348A7" w:rsidP="00A348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806"/>
        <w:gridCol w:w="1985"/>
        <w:gridCol w:w="2126"/>
        <w:gridCol w:w="1383"/>
      </w:tblGrid>
      <w:tr w:rsidR="003A0620" w:rsidRPr="00DD71DE" w:rsidTr="0015602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3A0620" w:rsidRPr="00D22D55" w:rsidTr="00156027">
        <w:trPr>
          <w:trHeight w:val="1270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22D55" w:rsidRDefault="00DD71DE" w:rsidP="00DD71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22D55" w:rsidRDefault="007E1429" w:rsidP="00F00C5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Обучающийся демонстрирует умения  формировать культурные потребности </w:t>
            </w:r>
            <w:r w:rsidR="00F00C5D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средствамидекоративно-прикладного искусства и нетрадиционных техник прикладного творчества с позиции преемственности культурных традиций и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современных тенденций.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3A0620" w:rsidRPr="00D22D55" w:rsidRDefault="003A0620" w:rsidP="00DD71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1.1.1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429" w:rsidRPr="00D22D55" w:rsidRDefault="007E1429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Обучающийсядемонстрирует умения</w:t>
            </w:r>
            <w:r w:rsid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212BA9"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 w:rsidR="00212BA9"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технологии</w:t>
            </w:r>
            <w:r w:rsid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</w:t>
            </w:r>
            <w:r w:rsidR="00212BA9"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художественной лепки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</w:t>
            </w:r>
            <w:r w:rsidR="00212BA9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ние</w:t>
            </w:r>
            <w:r w:rsid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</w:t>
            </w:r>
            <w:r w:rsidR="00212BA9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х потребностей</w:t>
            </w:r>
            <w:r w:rsid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F00C5D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6D00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ПК-13 - </w:t>
            </w:r>
            <w:r w:rsidR="005E549F" w:rsidRPr="00D22D55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способен выявлять и формировать культурные потребности различных социальных групп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8E2E84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выставка творческих работ</w:t>
            </w:r>
            <w:r w:rsidR="003A0620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,</w:t>
            </w:r>
          </w:p>
          <w:p w:rsidR="003A0620" w:rsidRPr="00D22D55" w:rsidRDefault="003A0620" w:rsidP="00503D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</w:t>
            </w:r>
            <w:r w:rsidR="00503DA2"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ая работа</w:t>
            </w:r>
          </w:p>
        </w:tc>
      </w:tr>
    </w:tbl>
    <w:p w:rsidR="002B6DC1" w:rsidRDefault="002B6DC1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A53A3" w:rsidRPr="002079AF" w:rsidRDefault="009A53A3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9A53A3" w:rsidRPr="002079AF" w:rsidRDefault="009A53A3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9A53A3" w:rsidRPr="00692121" w:rsidTr="00B32CD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9A53A3" w:rsidRPr="00692121" w:rsidTr="00B32CD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</w:p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Лаб.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9A53A3" w:rsidRPr="002079AF" w:rsidTr="00DD71DE">
        <w:trPr>
          <w:trHeight w:val="440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2B6DC1" w:rsidP="00B32CD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1. Основы технологии и производства керамики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1.1 Состав глин, ангобов и глазурей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Тема 1.2 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Способы производства керамических изделий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2. Производство и декорирование керамических изделий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C354D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C354D4" w:rsidRDefault="00C354D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C354D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C354D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38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2.1</w:t>
            </w:r>
            <w:r w:rsidRPr="00685334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Лепка из куска.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Декорирование штампиком и процарапкой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2.2 Скульптурные методы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декорирования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2.3 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Лепка из жгута (кружка, чашка) декорирование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ангобами, рельефом, гравировкой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2B6D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</w:t>
            </w:r>
            <w:r w:rsidR="00DD71DE"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E420B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2B6DC1" w:rsidRPr="002079AF" w:rsidTr="00C752A6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DC1" w:rsidRPr="00E420B4" w:rsidRDefault="002B6DC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2.4 Роспись ангобами и глазурями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</w:tr>
      <w:tr w:rsidR="009A53A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2.5 Лепка из пласта (ваза, бутылка, кашпо), декорирование ажуром  и глазурями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E420B4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2079AF" w:rsidRDefault="009A53A3" w:rsidP="00E420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E420B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</w:tr>
      <w:tr w:rsidR="00F917E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69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F917E3" w:rsidRPr="002079AF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A544F2" w:rsidP="0069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2079AF" w:rsidTr="00B32CD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69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Итого по дисциплине: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E420B4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E420B4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9A53A3" w:rsidRPr="002079AF" w:rsidRDefault="009A53A3" w:rsidP="002B6D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5.2. Методы обучения</w:t>
      </w:r>
    </w:p>
    <w:p w:rsidR="009A53A3" w:rsidRPr="00747369" w:rsidRDefault="009A53A3" w:rsidP="009A53A3">
      <w:pPr>
        <w:ind w:right="283"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«Художественная лепка»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 контрольной работы и изготовления в материале творческих работ.</w:t>
      </w:r>
    </w:p>
    <w:p w:rsidR="009A53A3" w:rsidRPr="00685334" w:rsidRDefault="009A53A3" w:rsidP="009A53A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8533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9A53A3" w:rsidRPr="00685334" w:rsidRDefault="009A53A3" w:rsidP="009A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685334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9A53A3" w:rsidRPr="00685334" w:rsidTr="00B32C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8E2E84" w:rsidP="008E2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  <w:r w:rsidR="009A53A3"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ыставка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просмотр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44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8E2E84" w:rsidP="008E2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  <w:r w:rsidR="009A53A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ыставка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просмотр</w:t>
            </w:r>
            <w:r w:rsidR="009A53A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творче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15-24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9A53A3" w:rsidRPr="00685334" w:rsidTr="00DD71DE">
        <w:trPr>
          <w:trHeight w:val="1417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8E2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Просмотр и анализ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8533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</w:tr>
      <w:tr w:rsidR="009A53A3" w:rsidRPr="00685334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DD71DE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685334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53A3" w:rsidRPr="00DD71DE" w:rsidRDefault="009A53A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9A53A3" w:rsidRPr="00685334" w:rsidRDefault="009A53A3" w:rsidP="009A53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696C37" w:rsidRDefault="00696C37" w:rsidP="00672C9B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Салахов, А. М. Керамика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: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исследование сырь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я, структура, свойства </w:t>
      </w:r>
      <w:r w:rsidR="00B56203"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[Электронный ресурс]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/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А. М.Салахов, Р. А.Салахова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.-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Казань: Издательство КНИТУ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,  2013. - 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16 с. – Режим доступа :</w:t>
      </w:r>
      <w:hyperlink r:id="rId12" w:history="1">
        <w:r w:rsidRPr="00095CB7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http://biblioclub.ru/index.php?page=book&amp;id=270283</w:t>
        </w:r>
      </w:hyperlink>
    </w:p>
    <w:p w:rsidR="00696C37" w:rsidRDefault="00696C37" w:rsidP="00672C9B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Седов, Е.В. Бронза, стекло, керамика / Е.В. Седов, М.Н. Зелинская. - Москва :Аделант, 2011. - 88 с. : ил. - ISBN 978-5-93642-291-1 ; То же [Электронный ресурс]. - </w:t>
      </w:r>
      <w:r w:rsidR="00B56203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Режим доступа :</w:t>
      </w:r>
      <w:hyperlink r:id="rId13" w:history="1">
        <w:r w:rsidR="00B56203" w:rsidRPr="00095CB7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http://biblioclub.ru/index.php?page=book&amp;id=254147</w:t>
        </w:r>
      </w:hyperlink>
    </w:p>
    <w:p w:rsidR="003A0620" w:rsidRPr="00280B68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B56203" w:rsidRDefault="003A0620" w:rsidP="00B562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lastRenderedPageBreak/>
        <w:t>7.2. Дополнительная литература</w:t>
      </w:r>
    </w:p>
    <w:p w:rsidR="00B56203" w:rsidRPr="00B56203" w:rsidRDefault="00B56203" w:rsidP="00B562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12"/>
          <w:szCs w:val="12"/>
          <w:lang w:eastAsia="ru-RU"/>
        </w:rPr>
      </w:pPr>
    </w:p>
    <w:p w:rsidR="00B56203" w:rsidRPr="00696C37" w:rsidRDefault="00B56203" w:rsidP="00B562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1.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Нифталиев, С.И. Технология керамики : учебное пособие / С.И. Нифталиев, И.В. Кузнецова ; ФГБОУ ВПО «Воронежский государственный университет инженерных технологий». - Воронеж : Воронежский государственный университет инженерных технологий, 2014. - 52 с. : табл., ил. - Библиогр. в кн. - ISBN 978-5-00032-046-4 ; То же [Электронный ресурс]. 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–Режим доступа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:</w:t>
      </w:r>
      <w:hyperlink r:id="rId14" w:history="1">
        <w:r w:rsidRPr="00095CB7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http://biblioclub.ru/index.php?page=book&amp;id=255913</w:t>
        </w:r>
      </w:hyperlink>
    </w:p>
    <w:p w:rsidR="003A0620" w:rsidRPr="0071262B" w:rsidRDefault="00B56203" w:rsidP="007126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2. 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Ровнейко, Л.В. Лепка : учебное пособие / Л.В. Ровнейко, З.И. Помаскина. - Минск : РИПО, 2015. - 100 с. : ил. - Библиогр. в кн. - ISBN 978-985-503-527-6 ; То же [Электронный ресурс]. - </w:t>
      </w: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Режим доступа</w:t>
      </w:r>
      <w:r w:rsidRPr="00696C37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:</w:t>
      </w:r>
      <w:hyperlink r:id="rId15" w:history="1">
        <w:r w:rsidR="0071262B" w:rsidRPr="00095CB7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http://biblioclub.ru/index.php?page=book&amp;id=463331</w:t>
        </w:r>
      </w:hyperlink>
    </w:p>
    <w:p w:rsidR="003A0620" w:rsidRDefault="0071262B" w:rsidP="0050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3. </w:t>
      </w:r>
      <w:r w:rsidR="00506D10" w:rsidRPr="00506D10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Ткаченко, А.В. Художественная керамика : учебное пособие / А.В. Ткаченко, Л.А. Ткаченко ; ФГБОУ ВПО «Кемеровский государственный университет культуры и искусств». - Кемерово :КемГУКИ, 2015. - 244 с. : ил. - Библиогр. в кн. - ISBN 978-5-8154-0313-0 ; То же [Электронный ресурс]. - URL: </w:t>
      </w:r>
      <w:hyperlink r:id="rId16" w:history="1">
        <w:r w:rsidR="00506D10" w:rsidRPr="007917DC">
          <w:rPr>
            <w:rStyle w:val="afa"/>
            <w:rFonts w:ascii="Times New Roman" w:eastAsia="Times New Roman" w:hAnsi="Times New Roman"/>
            <w:bCs/>
            <w:iCs/>
            <w:sz w:val="28"/>
            <w:szCs w:val="28"/>
            <w:lang w:eastAsia="ru-RU"/>
          </w:rPr>
          <w:t>http://biblioclub.ru/index.php?page=book&amp;id=438381</w:t>
        </w:r>
      </w:hyperlink>
    </w:p>
    <w:p w:rsidR="00506D10" w:rsidRPr="00506D10" w:rsidRDefault="00506D10" w:rsidP="00506D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0620" w:rsidRPr="002079AF" w:rsidRDefault="003A0620" w:rsidP="00672C9B">
      <w:pPr>
        <w:pStyle w:val="a4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Оболенская, О. Н. Технология производства и декорирование керамических изделий. Учебно – методическое пособие. / О. Н. Оболенская, Н. А. Кострова, А. Е. Герасимова. – Н. Новгород : НГПУ, 2010. – 47 с.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Технология изготовления художественно</w:t>
      </w:r>
      <w:r w:rsidR="00AF032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й керамики. - </w:t>
      </w: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[Электронный ресурс]. – Режим доступа: </w:t>
      </w:r>
      <w:hyperlink r:id="rId17" w:history="1">
        <w:r w:rsidRPr="002079AF">
          <w:rPr>
            <w:rStyle w:val="afa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https://studfiles.net/preview/2653342/page:9/</w:t>
        </w:r>
      </w:hyperlink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– Загл. с экрана.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Реализация дисциплины требует наличия специализированной аудитории. 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lastRenderedPageBreak/>
        <w:t>Оборудование учебного кабинета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 столы, стулья, стеллажи, учебная доска, мультимедийное оборудование.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Средства обеспечения освоения дисциплины</w:t>
      </w:r>
      <w:r w:rsidRPr="002079AF">
        <w:rPr>
          <w:rFonts w:ascii="Times New Roman" w:eastAsia="Times New Roman" w:hAnsi="Times New Roman"/>
          <w:sz w:val="28"/>
          <w:szCs w:val="28"/>
        </w:rPr>
        <w:t>: альбомы по декоративно-прикладному искусству,наглядные пособия – образцы лучших работ обучающихся по керамике.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Технические средства обучения: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печь для обжига керамики</w:t>
      </w:r>
      <w:r w:rsidRPr="002079AF">
        <w:rPr>
          <w:rFonts w:ascii="Times New Roman" w:eastAsia="Times New Roman" w:hAnsi="Times New Roman"/>
          <w:sz w:val="28"/>
          <w:szCs w:val="28"/>
        </w:rPr>
        <w:t>, вытяжка, бачки для глины, подставки и плиты для обжига изделий в печи.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Художественная лепка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информационно- справочные системы: 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18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19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AF0329" w:rsidRDefault="00AF0329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A41A4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5.2. ПРОГРАММА ДИСЦИПЛИНЫ</w:t>
      </w:r>
    </w:p>
    <w:p w:rsidR="003A0620" w:rsidRDefault="003A0620" w:rsidP="00A41A4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«РОСПИСЬ ПО ТКАНИ И СТЕКЛУ»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672C9B">
      <w:pPr>
        <w:pStyle w:val="a4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Пояснительная записка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Батик – ручная роспись по ткани с использованием резервирующих составов. На ткань – шёлк, хлопок, шерсть, синтетику – наносится соответствующая ткани краска. Для получения четких границ на стыке красок используется специальный закрепитель, называемый резерв (резервирующий состав на основе парафина, бензина, на водной основе – в зависимости от выбранной техники, ткани и красок). 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1E1E1E"/>
          <w:sz w:val="28"/>
          <w:szCs w:val="28"/>
          <w:shd w:val="clear" w:color="auto" w:fill="FFFFFF"/>
        </w:rPr>
      </w:pPr>
      <w:r w:rsidRPr="002079AF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Как вид искусства роспись по стеклу известна ещё с эпохи Возрождения: художники использовали краски с добавлением производных металлов. С конца XIX века в Америке началось массовое увлечение - создавались произведения «ручной работы», в том числе и расписные картины на стекле и предметах интерьера.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1E1E1E"/>
          <w:sz w:val="28"/>
          <w:szCs w:val="28"/>
          <w:shd w:val="clear" w:color="auto" w:fill="FFFFFF"/>
        </w:rPr>
      </w:pPr>
      <w:r w:rsidRPr="002079AF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В наше время достижения современной химической промышленности позволяют применять более широкий выбор материалов для росписи по стеклу (краски, контуры, закрепляющие лаки).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Процесс изучения дисциплины направлен на освоение следующей компетенции: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</w:t>
      </w:r>
      <w:r w:rsidR="008E2E84">
        <w:rPr>
          <w:rFonts w:ascii="Times New Roman" w:hAnsi="Times New Roman"/>
          <w:sz w:val="28"/>
          <w:szCs w:val="28"/>
        </w:rPr>
        <w:t>с</w:t>
      </w:r>
      <w:r w:rsidR="008E2E84" w:rsidRPr="005F71A5">
        <w:rPr>
          <w:rFonts w:ascii="Times New Roman" w:hAnsi="Times New Roman"/>
          <w:sz w:val="28"/>
          <w:szCs w:val="28"/>
        </w:rPr>
        <w:t>пособ</w:t>
      </w:r>
      <w:r w:rsidR="008E2E84">
        <w:rPr>
          <w:rFonts w:ascii="Times New Roman" w:hAnsi="Times New Roman"/>
          <w:sz w:val="28"/>
          <w:szCs w:val="28"/>
        </w:rPr>
        <w:t>ность</w:t>
      </w:r>
      <w:r w:rsidR="008E2E84" w:rsidRPr="005F71A5">
        <w:rPr>
          <w:rFonts w:ascii="Times New Roman" w:hAnsi="Times New Roman"/>
          <w:sz w:val="28"/>
          <w:szCs w:val="28"/>
        </w:rPr>
        <w:t xml:space="preserve"> выявлять и формировать культурные потребности различных социальных групп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«Роспись по ткани и стеклу» относится к модулю «Декоративно-прикладной искусство и нетрадиционные техники прикладного творчества».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на которых базируется данная дисциплина относятся к модулям: «Композиционное построение в изобразительном искусстве» (дисциплина «Композиция в</w:t>
      </w:r>
      <w:r w:rsidR="008E2E84">
        <w:rPr>
          <w:rFonts w:ascii="Times New Roman" w:eastAsia="Times New Roman" w:hAnsi="Times New Roman"/>
          <w:bCs/>
          <w:sz w:val="28"/>
          <w:szCs w:val="28"/>
          <w:lang w:eastAsia="ru-RU"/>
        </w:rPr>
        <w:t>ИЗО»), «Культура и традиции» (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«История материальной культуры»).</w:t>
      </w:r>
    </w:p>
    <w:p w:rsidR="003A0620" w:rsidRPr="00474841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для которых данная дисциплина является предшествующей</w:t>
      </w:r>
      <w:r w:rsidR="007C25E8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представляют собой дисциплины профессиональных модулей:«Декоративно-прикладное искусство и нетрадиционные техники прикладного творчества» (в частности дисциплина «Техники декорирования»), «Проектирование культурного пространства в школе» (дисциплины «Декорирование пространства», «Художественное оформление в школе»).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Default="003A0620" w:rsidP="007C25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="00503DA2">
        <w:rPr>
          <w:rFonts w:ascii="Times New Roman" w:eastAsia="Times New Roman" w:hAnsi="Times New Roman"/>
          <w:sz w:val="28"/>
          <w:szCs w:val="28"/>
          <w:lang w:eastAsia="ru-RU"/>
        </w:rPr>
        <w:t xml:space="preserve">–способствовать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формировани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и активизаци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и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художественно-эстетического мышления обучающихся, </w:t>
      </w:r>
      <w:r w:rsidR="00503DA2"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ю навыков </w:t>
      </w:r>
      <w:r w:rsidR="00503DA2"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художественно-творческой деятельности 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средствами росписи по ткани и стеклу для использования в профессиональной педагогической деятельности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.</w:t>
      </w:r>
    </w:p>
    <w:p w:rsidR="003A0620" w:rsidRPr="002079AF" w:rsidRDefault="003A0620" w:rsidP="007C25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Задачи дисциплины </w:t>
      </w:r>
    </w:p>
    <w:p w:rsidR="003A0620" w:rsidRPr="002079AF" w:rsidRDefault="003A0620" w:rsidP="007C25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развитие образного мышления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 обучающихся;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создать условия для формирования у обучающихся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творческого подхода в создании художественных изделий декоративно-прикладного искусства;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обеспечить возможность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приобретения профессиональных знаний и навыков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,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необходимых для 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использования знаний по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проектировани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и выполнени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ю росписи по ткани и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стеклу</w:t>
      </w:r>
      <w:r w:rsidR="00503DA2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в педагогической деятельности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;</w:t>
      </w:r>
    </w:p>
    <w:p w:rsidR="003A0620" w:rsidRPr="002079AF" w:rsidRDefault="002B6DC1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="003A0620"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обеспечить возможность усвоения обучающимися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методики</w:t>
      </w:r>
      <w:r w:rsidR="003A0620"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 по технологии и способам росписи по ткани и росписи по стеклу.</w:t>
      </w:r>
    </w:p>
    <w:p w:rsidR="008E2E84" w:rsidRPr="002079AF" w:rsidRDefault="008E2E84" w:rsidP="002B6DC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587"/>
        <w:gridCol w:w="1232"/>
        <w:gridCol w:w="1969"/>
        <w:gridCol w:w="1194"/>
        <w:gridCol w:w="1666"/>
      </w:tblGrid>
      <w:tr w:rsidR="003A0620" w:rsidRPr="002079AF" w:rsidTr="00B32CD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22D55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D22D55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технологии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росписи по ткани и стеклу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выставка творческих работ,</w:t>
            </w:r>
          </w:p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8E2E84" w:rsidRPr="002079AF" w:rsidRDefault="008E2E84" w:rsidP="00D22D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6D0046" w:rsidRPr="00DD71DE" w:rsidRDefault="006D0046" w:rsidP="006D004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DD71DE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DD71DE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6D0046" w:rsidRPr="00692121" w:rsidTr="00B32CD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6D0046" w:rsidRPr="00692121" w:rsidTr="00B32CD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</w:p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  <w:r w:rsidRPr="00AF0329">
              <w:rPr>
                <w:rFonts w:ascii="Times New Roman CYR" w:eastAsia="Times New Roman" w:hAnsi="Times New Roman CYR" w:cs="Times New Roman CYR"/>
                <w:sz w:val="28"/>
                <w:szCs w:val="28"/>
                <w:lang w:eastAsia="ru-RU"/>
              </w:rPr>
              <w:t>Лабораторные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6D0046" w:rsidRPr="00DD71DE" w:rsidTr="00B32CDB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1. Роспись по ткани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1.1 История появления батика.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2. Способы росписи по ткани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AF0329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F032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41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Тема 2.1 Холодный, горячий батик, свободная роспись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2.2 Материалы и краски для </w:t>
            </w: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росписи по ткани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Тема 2.3 Проект панно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2.4 Выполнение панно в технике холодного батика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19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6D0046" w:rsidRPr="00DD71DE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Раздел 3. Роспись по стеклу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3.1 Витражная, точечная, кистевая техники росписи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3.2 </w:t>
            </w:r>
            <w:r w:rsidRPr="00DD71DE">
              <w:rPr>
                <w:rFonts w:ascii="Times New Roman" w:eastAsia="Times New Roman" w:hAnsi="Times New Roman"/>
                <w:color w:val="333333"/>
                <w:sz w:val="28"/>
                <w:szCs w:val="28"/>
                <w:lang w:eastAsia="ru-RU"/>
              </w:rPr>
              <w:t xml:space="preserve">Создание орнаментальной композиции </w:t>
            </w: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круге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3.3 Роспись тарелки витражной техникой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6D0046" w:rsidRPr="00DD71DE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3.3 Роспись предмета интерьера техникой – ажурный контур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0046" w:rsidRPr="00DD71DE" w:rsidRDefault="006D004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</w:tr>
      <w:tr w:rsidR="00F917E3" w:rsidRPr="00B75A65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F917E3" w:rsidRPr="00B75A65" w:rsidTr="00B32CD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DD71DE" w:rsidTr="00B32CD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636E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Итого по дисциплине: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B75A65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DD71DE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B75A65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DD71DE" w:rsidRDefault="00DD71DE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A41A44" w:rsidRPr="002079AF" w:rsidRDefault="003A0620" w:rsidP="00D22D55">
      <w:pPr>
        <w:ind w:right="283"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«Роспись по ткани и стеклу»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 контрольной работы и творческих работ.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3A0620" w:rsidRPr="002079AF" w:rsidTr="00B32C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3A0620" w:rsidRPr="002079AF" w:rsidTr="00270EE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1.2.1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Событие (выставка работ)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270E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10-17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51</w:t>
            </w:r>
          </w:p>
        </w:tc>
      </w:tr>
      <w:tr w:rsidR="003A0620" w:rsidRPr="002079AF" w:rsidTr="00270EE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1.2.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Просмотр и обсуждение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270E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15-19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19</w:t>
            </w:r>
          </w:p>
        </w:tc>
      </w:tr>
      <w:tr w:rsidR="003A0620" w:rsidRPr="00692121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</w:tr>
      <w:tr w:rsidR="003A0620" w:rsidRPr="00DD71DE" w:rsidTr="00B32C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DD71DE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70EE0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A41A44" w:rsidRPr="002079AF" w:rsidRDefault="00A41A44" w:rsidP="003A062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A41A44" w:rsidRPr="002079AF" w:rsidRDefault="00A41A44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270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Алексеева, И.В. Основы теории декоративно-прикладного искусства : учебник / И.В. Алексеева, Е.В. Омельяненко ;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ФГБОУ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"Южный федеральный университет". - Ростов-на-Дону : Издательство Южного федерального университета, 2010. - 184 с. - ISBN 987-5-9275-0774-0 ; То же [Электронный ресурс]. - URL: http://biblioclub.ru/index.php?page=book&amp;id=240956.</w:t>
      </w:r>
    </w:p>
    <w:p w:rsid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2.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Шауро, Г.Ф. Народные художественные промыслы и декоративно-прикладное искусство : учебное пособие / Г.Ф. Шауро, Л.О. Малахова. - Минск : РИПО, 2015. - 175 с. : ил. - библиогр. в кн. - ISBN 978-985-503-539-9 ; То же [Электронный ресурс]. - URL: </w:t>
      </w:r>
      <w:hyperlink r:id="rId20" w:history="1">
        <w:r w:rsidRPr="007917DC">
          <w:rPr>
            <w:rStyle w:val="afa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http://biblioclub.ru/index.php?page=book&amp;id=463679</w:t>
        </w:r>
      </w:hyperlink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A41A44" w:rsidRPr="002079AF" w:rsidRDefault="00A41A44" w:rsidP="00A41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Спекторова, Н.А. Кемеровская роспись : учебное наглядное пособие / Н.А. Спекторова ; Кемеровский государственный институт культуры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, Институт визуальных искусств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- Кемерово : Кемеровский государственный институт культуры, 2016. - 82 с. : ил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ISBN 978-5-8154-0342-0 ; То же [Электронный ресурс]. - URL: http://biblioclub.ru/index.php?page=book&amp;id=472714 </w:t>
      </w:r>
    </w:p>
    <w:p w:rsidR="00A41A44" w:rsidRPr="00A41A44" w:rsidRDefault="00696FE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2. </w:t>
      </w:r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Казарина, Т.Ю. Цветоведение и колористика : практикум / Т.Ю. </w:t>
      </w:r>
      <w:r w:rsidR="00063E6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Казарина. </w:t>
      </w:r>
      <w:r w:rsidRPr="00696FE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- Кемерово : Кемеровский государственный институт культуры, 2017. - 36 с. : ил. - ISBN 978-5-8154-0382-6 ; То же [Электронный ресурс]. - URL: http://biblioclub.ru/index.php?page=book&amp;id=472625</w:t>
      </w:r>
    </w:p>
    <w:p w:rsidR="00AE759B" w:rsidRDefault="00063E6C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3. </w:t>
      </w:r>
      <w:r w:rsidR="00AE759B" w:rsidRPr="00AE75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Немеренко, Н.Н. Проектирование : учебное пособие / Н.Н. Немеренко ; Министерство образования и науки Российской Федерации, Высшая школа народных искусств (институт). - Санкт-Петербург : Высшая школа народных искусств, 2017. - 114 с. : ил. - Библиогр. в кн. - ISBN 978-5-906697-23-3 ; То же [Электронный ресурс]. - URL: http://biblioclub.ru/index.php?page=book&amp;id=499611 (17.04.2019).</w:t>
      </w:r>
    </w:p>
    <w:p w:rsidR="00A41A44" w:rsidRPr="00A41A44" w:rsidRDefault="00A41A44" w:rsidP="00A41A4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Сабило, Н.И. Орнаментальная текстильная композиция. Основы построения : учебное пособие / Н.И. Сабило. - Самара : Самарский государственный архитектурно-строительный университет, 2008. - 70 с. - </w:t>
      </w:r>
      <w:r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lastRenderedPageBreak/>
        <w:t>ISBN 978-5-9585-0277-6 ; То же [Электронный ресурс]. - URL: http://biblioclub.ru/index.php?page=book&amp;id=143497</w:t>
      </w:r>
    </w:p>
    <w:p w:rsidR="00A41A44" w:rsidRDefault="00063E6C" w:rsidP="00063E6C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4.  </w:t>
      </w:r>
      <w:r w:rsidR="00A41A44" w:rsidRPr="00A41A4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Цветкова, Н.Н. История текстильного искусства и костюма. Древний мир : учебное пособие / Н.Н. Цветкова. - Санкт-Петербург : Издательство «СПбКО», 2010. - 120 с. - ISBN 978-5-903983-16-2 ; То же [Электронный ресурс]. - URL: </w:t>
      </w:r>
      <w:hyperlink r:id="rId21" w:history="1">
        <w:r w:rsidR="00AE759B" w:rsidRPr="007917DC">
          <w:rPr>
            <w:rStyle w:val="afa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http://biblioclub.ru/index.php?page=book&amp;id=209999</w:t>
        </w:r>
      </w:hyperlink>
    </w:p>
    <w:p w:rsidR="00270EE0" w:rsidRPr="00AE759B" w:rsidRDefault="00270EE0" w:rsidP="00AE75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A0620" w:rsidRPr="002079AF" w:rsidRDefault="003A0620" w:rsidP="00270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0620" w:rsidRDefault="00E311C1" w:rsidP="00E311C1">
      <w:pPr>
        <w:pStyle w:val="a4"/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1. </w:t>
      </w:r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Груздева, Г. А. Композиция: Учеб.-м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етод. пособие  / </w:t>
      </w:r>
      <w:r w:rsidR="003A0620"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Г. А. Груздева. – Н. Новгород : НГПУ, 2007. - 46 с.</w:t>
      </w:r>
    </w:p>
    <w:p w:rsidR="00E311C1" w:rsidRPr="002079AF" w:rsidRDefault="00E311C1" w:rsidP="00E311C1">
      <w:pPr>
        <w:pStyle w:val="a4"/>
        <w:tabs>
          <w:tab w:val="left" w:pos="91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Женские увлечения. [Электронный ресурс]. – Режим доступа: </w:t>
      </w:r>
      <w:hyperlink r:id="rId22" w:history="1">
        <w:r w:rsidRPr="002079AF">
          <w:rPr>
            <w:rStyle w:val="afa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https://zhenskie-uvlecheniya.ru/sekrety-texniki-rospisi-po-steklu-dlya-nachinayushhix-xudozhnikov.html</w:t>
        </w:r>
      </w:hyperlink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 - Загл. с экрана.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A0620" w:rsidRPr="00B81621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sz w:val="28"/>
          <w:szCs w:val="28"/>
        </w:rPr>
        <w:t>Реализация дисциплины требует наличия специализированной аудитории. Оборудование учебного кабинета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: столы, стулья, стеллажи, </w:t>
      </w:r>
      <w:r w:rsidRPr="002079AF">
        <w:rPr>
          <w:rFonts w:ascii="Times New Roman" w:eastAsia="Times New Roman" w:hAnsi="Times New Roman"/>
          <w:sz w:val="28"/>
          <w:szCs w:val="28"/>
        </w:rPr>
        <w:t>вытяжка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учебная доска, мультимедийное оборудование.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Средства обеспечения освоения дисциплины</w:t>
      </w:r>
      <w:r w:rsidRPr="002079AF">
        <w:rPr>
          <w:rFonts w:ascii="Times New Roman" w:eastAsia="Times New Roman" w:hAnsi="Times New Roman"/>
          <w:sz w:val="28"/>
          <w:szCs w:val="28"/>
        </w:rPr>
        <w:t>: альбомы по декоративно-прикладному искусству,наглядные пособия – образцы лучших работ обучающихся по батику и росписи по стеклу.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Роспись по ткани и стеклу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23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80460F" w:rsidRDefault="003177FB" w:rsidP="008046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24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D22D55" w:rsidRDefault="00D22D55" w:rsidP="003A0620">
      <w:pPr>
        <w:pStyle w:val="22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A0620" w:rsidRPr="00561600" w:rsidRDefault="003A0620" w:rsidP="003A0620">
      <w:pPr>
        <w:pStyle w:val="22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5.3</w:t>
      </w:r>
      <w:r w:rsidRPr="00561600">
        <w:rPr>
          <w:rFonts w:ascii="Times New Roman" w:hAnsi="Times New Roman"/>
          <w:b/>
          <w:sz w:val="28"/>
          <w:szCs w:val="28"/>
        </w:rPr>
        <w:t>. ПРОГРАММА ДИСЦИПЛИНЫ</w:t>
      </w:r>
    </w:p>
    <w:p w:rsidR="003A0620" w:rsidRPr="00561600" w:rsidRDefault="003A0620" w:rsidP="003A062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«НЕТРАДИЦИОННЫЕ ТЕХНИКИ ИЗО»</w:t>
      </w:r>
    </w:p>
    <w:p w:rsidR="003A0620" w:rsidRDefault="003A0620" w:rsidP="00672C9B">
      <w:pPr>
        <w:pStyle w:val="a4"/>
        <w:numPr>
          <w:ilvl w:val="0"/>
          <w:numId w:val="14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1600">
        <w:rPr>
          <w:rFonts w:ascii="Times New Roman" w:hAnsi="Times New Roman" w:cs="Times New Roman"/>
          <w:b/>
          <w:bCs/>
          <w:sz w:val="28"/>
          <w:szCs w:val="28"/>
        </w:rPr>
        <w:t>Пояснительная записка</w:t>
      </w:r>
    </w:p>
    <w:p w:rsidR="003A0620" w:rsidRPr="00561600" w:rsidRDefault="003A0620" w:rsidP="003A0620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Дисциплина</w:t>
      </w:r>
      <w:r w:rsidR="00D22D55">
        <w:rPr>
          <w:rFonts w:ascii="Times New Roman" w:hAnsi="Times New Roman"/>
          <w:sz w:val="28"/>
          <w:szCs w:val="28"/>
        </w:rPr>
        <w:t xml:space="preserve"> </w:t>
      </w:r>
      <w:r w:rsidRPr="00561600">
        <w:rPr>
          <w:rFonts w:ascii="Times New Roman" w:hAnsi="Times New Roman"/>
          <w:bCs/>
          <w:sz w:val="28"/>
          <w:szCs w:val="28"/>
        </w:rPr>
        <w:t>«Нетрадиционные техники ИЗО »</w:t>
      </w:r>
      <w:r w:rsidRPr="00561600">
        <w:rPr>
          <w:rFonts w:ascii="Times New Roman" w:hAnsi="Times New Roman"/>
          <w:sz w:val="28"/>
          <w:szCs w:val="28"/>
        </w:rPr>
        <w:t xml:space="preserve"> включает в себя практические занятия, в которых особое внимание уделяется освоению различных видов нетрадиционных художественных техник изобразительного искусства, с применением разных инструментов и материалов для получения  спецэффектов и фактур в тематических композициях. Умения находить новые способы для художественного изображения, передавать в творческих композициях свои чувства, эмоции с помощью различных средств выразительности.</w:t>
      </w:r>
    </w:p>
    <w:p w:rsidR="003A0620" w:rsidRPr="00561600" w:rsidRDefault="003A0620" w:rsidP="003A0620">
      <w:pPr>
        <w:tabs>
          <w:tab w:val="left" w:pos="720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Процесс изучения дисциплины направлен на изучение следующих компетенций:</w:t>
      </w:r>
      <w:r w:rsidR="00D22D55">
        <w:rPr>
          <w:rFonts w:ascii="Times New Roman" w:hAnsi="Times New Roman"/>
          <w:bCs/>
          <w:sz w:val="28"/>
          <w:szCs w:val="28"/>
        </w:rPr>
        <w:t xml:space="preserve"> </w:t>
      </w:r>
      <w:r w:rsidRPr="00561600">
        <w:rPr>
          <w:rFonts w:ascii="Times New Roman" w:hAnsi="Times New Roman"/>
          <w:bCs/>
          <w:sz w:val="28"/>
          <w:szCs w:val="28"/>
        </w:rPr>
        <w:t>ПК-13</w:t>
      </w:r>
      <w:r>
        <w:rPr>
          <w:rFonts w:ascii="Times New Roman" w:hAnsi="Times New Roman"/>
          <w:bCs/>
          <w:sz w:val="28"/>
          <w:szCs w:val="28"/>
        </w:rPr>
        <w:t xml:space="preserve"> - </w:t>
      </w:r>
      <w:r w:rsidRPr="00561600">
        <w:rPr>
          <w:rFonts w:ascii="Times New Roman" w:hAnsi="Times New Roman"/>
          <w:bCs/>
          <w:sz w:val="28"/>
          <w:szCs w:val="28"/>
        </w:rPr>
        <w:t>способностью выявлять и формировать культурные потребности различных социальных групп.</w:t>
      </w:r>
    </w:p>
    <w:p w:rsidR="003A0620" w:rsidRPr="00561600" w:rsidRDefault="003A0620" w:rsidP="003A0620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106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A0620" w:rsidRPr="00561600" w:rsidRDefault="003A0620" w:rsidP="00672C9B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hanging="21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61600">
        <w:rPr>
          <w:rFonts w:ascii="Times New Roman" w:hAnsi="Times New Roman" w:cs="Times New Roman"/>
          <w:b/>
          <w:bCs/>
          <w:sz w:val="28"/>
          <w:szCs w:val="28"/>
        </w:rPr>
        <w:t>Место в структуре модуля</w:t>
      </w:r>
    </w:p>
    <w:p w:rsidR="003A0620" w:rsidRPr="00561600" w:rsidRDefault="003A0620" w:rsidP="003A0620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61600">
        <w:rPr>
          <w:rFonts w:ascii="Times New Roman" w:hAnsi="Times New Roman"/>
          <w:sz w:val="28"/>
          <w:szCs w:val="28"/>
        </w:rPr>
        <w:t>Дисциплина «</w:t>
      </w:r>
      <w:r w:rsidRPr="00561600">
        <w:rPr>
          <w:rFonts w:ascii="Times New Roman" w:hAnsi="Times New Roman"/>
          <w:bCs/>
          <w:sz w:val="28"/>
          <w:szCs w:val="28"/>
        </w:rPr>
        <w:t>Нетрадиционные техники ИЗО»</w:t>
      </w:r>
      <w:r w:rsidRPr="00561600">
        <w:rPr>
          <w:rFonts w:ascii="Times New Roman" w:hAnsi="Times New Roman"/>
          <w:sz w:val="28"/>
          <w:szCs w:val="28"/>
        </w:rPr>
        <w:t xml:space="preserve"> относится к дисциплинам по выбору части комплексного модуля «Декоративно-прикладное искусство и нетрадиционные техники прикладного творчества ».</w:t>
      </w:r>
    </w:p>
    <w:p w:rsidR="003A062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61600">
        <w:rPr>
          <w:rFonts w:ascii="Times New Roman" w:hAnsi="Times New Roman"/>
          <w:sz w:val="28"/>
          <w:szCs w:val="28"/>
        </w:rPr>
        <w:t>Данная дисциплина базируется на дисциплинах «Основы рисунка», «Основы живописи», «Специальный рисунок», «Специальная живопись».</w:t>
      </w:r>
    </w:p>
    <w:p w:rsidR="003A0620" w:rsidRPr="0056160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A0620" w:rsidRPr="00561600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3. Цели и задачи</w:t>
      </w:r>
    </w:p>
    <w:p w:rsidR="003A0620" w:rsidRPr="00F46FD8" w:rsidRDefault="003A0620" w:rsidP="00F46F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8"/>
          <w:szCs w:val="28"/>
        </w:rPr>
      </w:pPr>
      <w:r w:rsidRPr="00561600">
        <w:rPr>
          <w:rFonts w:ascii="Times New Roman" w:hAnsi="Times New Roman"/>
          <w:i/>
          <w:iCs/>
          <w:sz w:val="28"/>
          <w:szCs w:val="28"/>
        </w:rPr>
        <w:t>Цел</w:t>
      </w:r>
      <w:r w:rsidR="00D22D55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561600">
        <w:rPr>
          <w:rFonts w:ascii="Times New Roman" w:hAnsi="Times New Roman"/>
          <w:i/>
          <w:iCs/>
          <w:sz w:val="28"/>
          <w:szCs w:val="28"/>
        </w:rPr>
        <w:t>ьдисциплины</w:t>
      </w:r>
      <w:r w:rsidR="00D22D55">
        <w:rPr>
          <w:rFonts w:ascii="Times New Roman" w:hAnsi="Times New Roman"/>
          <w:i/>
          <w:iCs/>
          <w:sz w:val="28"/>
          <w:szCs w:val="28"/>
        </w:rPr>
        <w:t xml:space="preserve"> </w:t>
      </w:r>
      <w:r w:rsidR="00F46FD8">
        <w:rPr>
          <w:rFonts w:ascii="Times New Roman" w:hAnsi="Times New Roman"/>
          <w:spacing w:val="3"/>
          <w:sz w:val="28"/>
          <w:szCs w:val="28"/>
        </w:rPr>
        <w:t xml:space="preserve">– </w:t>
      </w:r>
      <w:r w:rsidRPr="00561600">
        <w:rPr>
          <w:rFonts w:ascii="Times New Roman" w:hAnsi="Times New Roman"/>
          <w:spacing w:val="3"/>
          <w:sz w:val="28"/>
          <w:szCs w:val="28"/>
        </w:rPr>
        <w:t>формирование  культуры, расширение и обогащение художественного опыта будущего специалиста;</w:t>
      </w:r>
      <w:r w:rsidR="00F46FD8" w:rsidRPr="00561600">
        <w:rPr>
          <w:rFonts w:ascii="Times New Roman" w:hAnsi="Times New Roman"/>
          <w:spacing w:val="3"/>
          <w:sz w:val="28"/>
          <w:szCs w:val="28"/>
        </w:rPr>
        <w:t>развитие способностей к самостоятельной творческой деятельности</w:t>
      </w:r>
    </w:p>
    <w:p w:rsidR="00F46FD8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8"/>
          <w:szCs w:val="28"/>
        </w:rPr>
      </w:pPr>
      <w:r w:rsidRPr="00561600">
        <w:rPr>
          <w:rFonts w:ascii="Times New Roman" w:hAnsi="Times New Roman"/>
          <w:i/>
          <w:iCs/>
          <w:sz w:val="28"/>
          <w:szCs w:val="28"/>
        </w:rPr>
        <w:t>Задачи дисциплины:</w:t>
      </w:r>
    </w:p>
    <w:p w:rsidR="00F46FD8" w:rsidRDefault="00F46FD8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3"/>
          <w:sz w:val="28"/>
          <w:szCs w:val="28"/>
        </w:rPr>
        <w:t xml:space="preserve">- </w:t>
      </w:r>
      <w:r w:rsidRPr="00561600">
        <w:rPr>
          <w:rFonts w:ascii="Times New Roman" w:hAnsi="Times New Roman"/>
          <w:spacing w:val="3"/>
          <w:sz w:val="28"/>
          <w:szCs w:val="28"/>
        </w:rPr>
        <w:t>развитие образного мышления и творческого воображения, путем экспериментирования с художественными и другими материалами и инструментами;</w:t>
      </w:r>
    </w:p>
    <w:p w:rsidR="003A0620" w:rsidRPr="00561600" w:rsidRDefault="00F46FD8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561600">
        <w:rPr>
          <w:rFonts w:ascii="Times New Roman" w:hAnsi="Times New Roman"/>
          <w:sz w:val="28"/>
          <w:szCs w:val="28"/>
        </w:rPr>
        <w:lastRenderedPageBreak/>
        <w:t xml:space="preserve">- формирование способностей к абстрагированию </w:t>
      </w:r>
      <w:r>
        <w:rPr>
          <w:rFonts w:ascii="Times New Roman" w:hAnsi="Times New Roman"/>
          <w:sz w:val="28"/>
          <w:szCs w:val="28"/>
        </w:rPr>
        <w:t>и аналитическому мышлению.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>- формирова</w:t>
      </w:r>
      <w:r w:rsidR="00F46FD8">
        <w:rPr>
          <w:rFonts w:ascii="Times New Roman" w:hAnsi="Times New Roman"/>
          <w:iCs/>
          <w:sz w:val="28"/>
          <w:szCs w:val="28"/>
        </w:rPr>
        <w:t>ние</w:t>
      </w:r>
      <w:r w:rsidRPr="00561600">
        <w:rPr>
          <w:rFonts w:ascii="Times New Roman" w:hAnsi="Times New Roman"/>
          <w:iCs/>
          <w:sz w:val="28"/>
          <w:szCs w:val="28"/>
        </w:rPr>
        <w:t xml:space="preserve"> умени</w:t>
      </w:r>
      <w:r w:rsidR="00F46FD8">
        <w:rPr>
          <w:rFonts w:ascii="Times New Roman" w:hAnsi="Times New Roman"/>
          <w:iCs/>
          <w:sz w:val="28"/>
          <w:szCs w:val="28"/>
        </w:rPr>
        <w:t>й</w:t>
      </w:r>
      <w:r w:rsidRPr="00561600">
        <w:rPr>
          <w:rFonts w:ascii="Times New Roman" w:hAnsi="Times New Roman"/>
          <w:iCs/>
          <w:sz w:val="28"/>
          <w:szCs w:val="28"/>
        </w:rPr>
        <w:t xml:space="preserve"> изображать реальные и фантазийные образы;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>- формирование понятия условного пространства, фактуры и текстуры предметов  и умения это передать в творческой работе;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>- освоение студентами различных приёмов и методик нетрадиционных техник ИЗО;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61600">
        <w:rPr>
          <w:rFonts w:ascii="Times New Roman" w:hAnsi="Times New Roman"/>
          <w:iCs/>
          <w:sz w:val="28"/>
          <w:szCs w:val="28"/>
        </w:rPr>
        <w:t xml:space="preserve">- формирование практических умений </w:t>
      </w:r>
      <w:r>
        <w:rPr>
          <w:rFonts w:ascii="Times New Roman" w:hAnsi="Times New Roman"/>
          <w:iCs/>
          <w:sz w:val="28"/>
          <w:szCs w:val="28"/>
        </w:rPr>
        <w:t>и навыков выполнения творческих работ.</w:t>
      </w:r>
    </w:p>
    <w:p w:rsidR="003A0620" w:rsidRPr="00B600E9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3A0620" w:rsidRPr="00DA4D30" w:rsidRDefault="003A0620" w:rsidP="00672C9B">
      <w:pPr>
        <w:pStyle w:val="a4"/>
        <w:numPr>
          <w:ilvl w:val="0"/>
          <w:numId w:val="14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DA4D30">
        <w:rPr>
          <w:rFonts w:ascii="Times New Roman" w:hAnsi="Times New Roman"/>
          <w:b/>
          <w:bCs/>
          <w:sz w:val="28"/>
          <w:szCs w:val="28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587"/>
        <w:gridCol w:w="993"/>
        <w:gridCol w:w="2126"/>
        <w:gridCol w:w="1134"/>
        <w:gridCol w:w="1808"/>
      </w:tblGrid>
      <w:tr w:rsidR="00DA4D30" w:rsidRPr="002079AF" w:rsidTr="00D22D5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4D30" w:rsidRPr="00270EE0" w:rsidRDefault="00DA4D3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0E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D55" w:rsidRPr="002079AF" w:rsidTr="00D22D5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D55" w:rsidRPr="00D22D55" w:rsidRDefault="00D22D55" w:rsidP="00D22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нетрадиционные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техн</w:t>
            </w:r>
            <w:r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>ики ИЗО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D22D55" w:rsidRPr="00D22D55" w:rsidRDefault="00D22D55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3A0620" w:rsidRDefault="00D22D55" w:rsidP="00D22D55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</w:t>
      </w:r>
      <w:r w:rsidR="003A0620" w:rsidRPr="00561600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3A0620" w:rsidRPr="004637BC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219"/>
        <w:gridCol w:w="851"/>
        <w:gridCol w:w="850"/>
        <w:gridCol w:w="1559"/>
        <w:gridCol w:w="1134"/>
        <w:gridCol w:w="958"/>
      </w:tblGrid>
      <w:tr w:rsidR="00E87F12" w:rsidRPr="00D22D55" w:rsidTr="00E87F12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E87F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87F12" w:rsidRPr="00561600" w:rsidTr="00E87F12">
        <w:trPr>
          <w:trHeight w:val="533"/>
        </w:trPr>
        <w:tc>
          <w:tcPr>
            <w:tcW w:w="42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87F12" w:rsidRPr="00D22D55" w:rsidRDefault="00E87F12" w:rsidP="00B32CDB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Контр.р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D22D55" w:rsidRDefault="00E87F12" w:rsidP="00B32CD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87F12" w:rsidRPr="00561600" w:rsidTr="00E87F12">
        <w:trPr>
          <w:trHeight w:val="1159"/>
        </w:trPr>
        <w:tc>
          <w:tcPr>
            <w:tcW w:w="42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87F12" w:rsidRPr="00D22D55" w:rsidRDefault="00E87F12" w:rsidP="00D22D5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2D55">
              <w:rPr>
                <w:rFonts w:ascii="Times New Roman" w:hAnsi="Times New Roman"/>
                <w:sz w:val="24"/>
                <w:szCs w:val="24"/>
              </w:rPr>
              <w:t xml:space="preserve">Лаб. </w:t>
            </w:r>
            <w:r w:rsidR="00D22D55">
              <w:rPr>
                <w:rFonts w:ascii="Times New Roman" w:hAnsi="Times New Roman"/>
                <w:sz w:val="24"/>
                <w:szCs w:val="24"/>
              </w:rPr>
              <w:t>р</w:t>
            </w:r>
            <w:r w:rsidRPr="00D22D55">
              <w:rPr>
                <w:rFonts w:ascii="Times New Roman" w:hAnsi="Times New Roman"/>
                <w:sz w:val="24"/>
                <w:szCs w:val="24"/>
              </w:rPr>
              <w:t>аб.</w:t>
            </w: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62EF8" w:rsidRPr="00561600" w:rsidTr="00A62EF8">
        <w:trPr>
          <w:trHeight w:val="535"/>
        </w:trPr>
        <w:tc>
          <w:tcPr>
            <w:tcW w:w="861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2EF8" w:rsidRPr="00561600" w:rsidRDefault="00A62EF8" w:rsidP="00A62EF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lastRenderedPageBreak/>
              <w:t>Зимняя сессия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2EF8" w:rsidRPr="00561600" w:rsidRDefault="00A62EF8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87F12" w:rsidRPr="00561600" w:rsidTr="00E87F12">
        <w:trPr>
          <w:trHeight w:val="764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1. Нетрадиционная живопись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1.1Пальцевая живопись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Тема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1.2</w:t>
            </w:r>
            <w:r w:rsidRPr="00561600">
              <w:rPr>
                <w:rFonts w:ascii="Times New Roman" w:hAnsi="Times New Roman"/>
                <w:bCs/>
                <w:sz w:val="28"/>
                <w:szCs w:val="28"/>
              </w:rPr>
              <w:t xml:space="preserve"> Техника «Монотипия»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E87F12" w:rsidRPr="00561600" w:rsidTr="00E87F12">
        <w:trPr>
          <w:trHeight w:val="1078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Тема1.3 Техника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«Кляксография», «Аэрография»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2. Смешанные техники рисования.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bCs/>
                <w:sz w:val="28"/>
                <w:szCs w:val="28"/>
              </w:rPr>
              <w:t>Тема 2.1 «Граттаж» чёрно-белый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2.2 «Граттаж» цветной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2.3 «Витраж» (клей ПВА, гуашь, картон)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2.4 Смешанная техника (акварель, гуашь, фломастер)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E87F12" w:rsidRPr="00DD71DE" w:rsidTr="00E87F12">
        <w:trPr>
          <w:trHeight w:val="646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DD71DE" w:rsidRDefault="00E87F12" w:rsidP="00DD71DE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DD71DE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DD71DE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DD71DE" w:rsidRDefault="00E87F12" w:rsidP="00B32CDB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DD71DE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36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DD71DE" w:rsidRDefault="00E87F12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44</w:t>
            </w:r>
          </w:p>
        </w:tc>
      </w:tr>
      <w:tr w:rsidR="00A62EF8" w:rsidRPr="00DD71DE" w:rsidTr="00A62EF8">
        <w:trPr>
          <w:trHeight w:val="538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62EF8" w:rsidRPr="00DD71DE" w:rsidRDefault="00A62EF8" w:rsidP="00E87F1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Летняя сессия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A62E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Раздел 3. Техника простой печати.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A62EF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531064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531064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531064" w:rsidP="00A62EF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3.</w:t>
            </w:r>
            <w:r w:rsidRPr="00D22D55">
              <w:rPr>
                <w:rFonts w:ascii="Times New Roman" w:hAnsi="Times New Roman"/>
                <w:sz w:val="28"/>
                <w:szCs w:val="28"/>
              </w:rPr>
              <w:t>1Оттиск пробой, пуговицами, луковицей, смятой бумагой, пенопластом, поролоном.</w:t>
            </w:r>
            <w:r w:rsidRPr="00A62EF8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561600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Тема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 xml:space="preserve">3.2Техника «Ниткография»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9D10FD" w:rsidRDefault="00D96AF6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3.3 Печать по трафарету. Силуэтное изображение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155523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55523">
              <w:rPr>
                <w:rFonts w:ascii="Times New Roman" w:hAnsi="Times New Roman"/>
                <w:sz w:val="28"/>
                <w:szCs w:val="28"/>
              </w:rPr>
              <w:t>Раздел4. Рисование на различных поверхностях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66EC0" w:rsidP="00E66EC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E66EC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1</w:t>
            </w:r>
            <w:r w:rsidR="00E66EC0"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4.1 Техника «Пастель» на наждачной бумаге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9D10FD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66EC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4.2 Композиция  на цветном фоне с применением спецэффектов и фактур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9D10FD" w:rsidRDefault="00F035A9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9D10FD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9D10FD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D10F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Тема 4.3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Композиция на жатой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 xml:space="preserve"> фактурной бумаге, деревянной и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пластмассовой поверхности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F035A9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  <w:highlight w:val="cyan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561600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Тема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4.4 Техника «Фотокопия»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F035A9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  <w:highlight w:val="cyan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561600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531064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62EF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E87F12" w:rsidRPr="00A62EF8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F917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</w:tr>
      <w:tr w:rsidR="00E87F12" w:rsidRPr="00A62EF8" w:rsidTr="00E87F12">
        <w:trPr>
          <w:trHeight w:val="414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DD71D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Зачёт: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E87F12" w:rsidRPr="00B95A35" w:rsidTr="00E87F12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Итого по дисциплине: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7F12" w:rsidRPr="00A62EF8" w:rsidRDefault="00E87F12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52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87F12" w:rsidRPr="00A62EF8" w:rsidRDefault="00E87F12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62EF8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</w:tr>
    </w:tbl>
    <w:p w:rsidR="003A0620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5.2. Методы обучения</w:t>
      </w:r>
    </w:p>
    <w:p w:rsidR="003A0620" w:rsidRPr="00B600E9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</w:t>
      </w:r>
      <w:r>
        <w:rPr>
          <w:rFonts w:ascii="Times New Roman" w:hAnsi="Times New Roman"/>
          <w:sz w:val="28"/>
          <w:szCs w:val="28"/>
        </w:rPr>
        <w:t>Нетрадиционные техники ИЗО</w:t>
      </w:r>
      <w:r w:rsidRPr="002079AF">
        <w:rPr>
          <w:rFonts w:ascii="Times New Roman" w:hAnsi="Times New Roman"/>
          <w:sz w:val="28"/>
          <w:szCs w:val="28"/>
        </w:rPr>
        <w:t>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</w:t>
      </w:r>
      <w:r>
        <w:rPr>
          <w:rFonts w:ascii="Times New Roman" w:hAnsi="Times New Roman"/>
          <w:sz w:val="28"/>
          <w:szCs w:val="28"/>
        </w:rPr>
        <w:t xml:space="preserve"> и выставки (просмотра)</w:t>
      </w:r>
      <w:r w:rsidRPr="002079AF">
        <w:rPr>
          <w:rFonts w:ascii="Times New Roman" w:hAnsi="Times New Roman"/>
          <w:sz w:val="28"/>
          <w:szCs w:val="28"/>
        </w:rPr>
        <w:t xml:space="preserve"> творческих работ.</w:t>
      </w:r>
    </w:p>
    <w:p w:rsidR="003A0620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6. Технологическая карта дисциплины</w:t>
      </w:r>
    </w:p>
    <w:p w:rsidR="003A0620" w:rsidRPr="00140B0D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4999" w:type="pct"/>
        <w:tblLayout w:type="fixed"/>
        <w:tblLook w:val="0000" w:firstRow="0" w:lastRow="0" w:firstColumn="0" w:lastColumn="0" w:noHBand="0" w:noVBand="0"/>
      </w:tblPr>
      <w:tblGrid>
        <w:gridCol w:w="477"/>
        <w:gridCol w:w="1418"/>
        <w:gridCol w:w="1752"/>
        <w:gridCol w:w="1702"/>
        <w:gridCol w:w="1496"/>
        <w:gridCol w:w="1059"/>
        <w:gridCol w:w="872"/>
        <w:gridCol w:w="793"/>
      </w:tblGrid>
      <w:tr w:rsidR="00F576F2" w:rsidRPr="002079AF" w:rsidTr="00F576F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4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0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5536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A55366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Выполнение творческих </w:t>
            </w:r>
            <w:r w:rsidRPr="00A55366">
              <w:rPr>
                <w:rFonts w:ascii="Times New Roman" w:hAnsi="Times New Roman"/>
                <w:sz w:val="28"/>
                <w:szCs w:val="28"/>
              </w:rPr>
              <w:t>заданий по первому 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2079AF" w:rsidRDefault="00F576F2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5-10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5536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A55366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A55366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5366">
              <w:rPr>
                <w:rFonts w:ascii="Times New Roman" w:hAnsi="Times New Roman"/>
                <w:sz w:val="28"/>
                <w:szCs w:val="28"/>
              </w:rPr>
              <w:t>Выполнение творческих заданий по второму 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576F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576F2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Выполнение 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ворческих заданий по третьему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A5536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F576F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ОР.1.3.1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576F2">
              <w:rPr>
                <w:rFonts w:ascii="Times New Roman" w:hAnsi="Times New Roman"/>
                <w:sz w:val="28"/>
                <w:szCs w:val="28"/>
              </w:rPr>
              <w:t>ОР.1.3.2</w:t>
            </w:r>
          </w:p>
          <w:p w:rsidR="00F576F2" w:rsidRPr="00F576F2" w:rsidRDefault="00F576F2" w:rsidP="00DD71D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Выполнение тв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орческих заданий по четвёртому </w:t>
            </w:r>
            <w:r w:rsidRPr="00561600">
              <w:rPr>
                <w:rFonts w:ascii="Times New Roman" w:hAnsi="Times New Roman"/>
                <w:sz w:val="28"/>
                <w:szCs w:val="28"/>
              </w:rPr>
              <w:t>разделу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15-20</w:t>
            </w: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561600" w:rsidRDefault="00F576F2" w:rsidP="00F576F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61600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Зачёт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30</w:t>
            </w:r>
          </w:p>
        </w:tc>
      </w:tr>
      <w:tr w:rsidR="00F576F2" w:rsidRPr="002079AF" w:rsidTr="00F576F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56160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576F2" w:rsidRPr="00DA4D30" w:rsidRDefault="00F576F2" w:rsidP="00B32CD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A4D30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561600" w:rsidRDefault="003A0620" w:rsidP="003A062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7. Учебно-методическое и информационное обеспечение</w:t>
      </w:r>
    </w:p>
    <w:p w:rsidR="003A0620" w:rsidRPr="0056160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 xml:space="preserve">7.1. </w:t>
      </w:r>
      <w:r w:rsidRPr="00561600">
        <w:rPr>
          <w:rFonts w:ascii="Times New Roman" w:hAnsi="Times New Roman"/>
          <w:bCs/>
          <w:i/>
          <w:iCs/>
          <w:sz w:val="28"/>
          <w:szCs w:val="28"/>
        </w:rPr>
        <w:t>Основная литература</w:t>
      </w:r>
    </w:p>
    <w:p w:rsidR="0057317C" w:rsidRPr="0057317C" w:rsidRDefault="0057317C" w:rsidP="0057317C">
      <w:pPr>
        <w:spacing w:after="0"/>
        <w:ind w:firstLine="709"/>
        <w:jc w:val="both"/>
        <w:rPr>
          <w:rFonts w:ascii="Times New Roman" w:hAnsi="Times New Roman"/>
          <w:color w:val="006CA1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1.Бесчастнов, Н.П. Цветная графика : учебное пособие / Н.П. Бесчастнов. - Москва : Гуманитарный издательский центр ВЛАДОС, 2014. - 224 с. : ил. - (Изобразительное искусство). - ISBN 978-5-691-01966-1 ; То же [Электронный ресурс]. - URL: </w:t>
      </w:r>
      <w:hyperlink r:id="rId25" w:history="1">
        <w:r w:rsidRPr="0057317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http://biblioclub.ru/index.php?page=book&amp;id=234837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57317C" w:rsidRDefault="0057317C" w:rsidP="0057317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2.Смекалов, И.В. Декоративное начало в учебной живописи дизайнеров : учебно-методическое пособие / И.В. Смекалов, С.Г. Шлеюк ; Министерство образования и науки Российской Федерации. - Оренбург : ОГУ, 2014. - 101 с. : ил. - Библиогр.: с. 21 ; То же [Электронный ресурс]. - URL: </w:t>
      </w:r>
      <w:hyperlink r:id="rId26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http://biblioclub.ru/index.php?page=book&amp;id=330591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57317C" w:rsidRPr="0057317C" w:rsidRDefault="0057317C" w:rsidP="0057317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7317C" w:rsidRDefault="0057317C" w:rsidP="005731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561600">
        <w:rPr>
          <w:rFonts w:ascii="Times New Roman" w:hAnsi="Times New Roman"/>
          <w:bCs/>
          <w:i/>
          <w:iCs/>
          <w:sz w:val="28"/>
          <w:szCs w:val="28"/>
        </w:rPr>
        <w:t>7.2. Дополнительная литература</w:t>
      </w:r>
    </w:p>
    <w:p w:rsidR="0057317C" w:rsidRPr="0057317C" w:rsidRDefault="0057317C" w:rsidP="0057317C">
      <w:pPr>
        <w:spacing w:after="0"/>
        <w:ind w:firstLine="709"/>
        <w:jc w:val="both"/>
        <w:rPr>
          <w:rStyle w:val="afa"/>
          <w:rFonts w:ascii="Times New Roman" w:hAnsi="Times New Roman"/>
          <w:color w:val="006CA1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1.</w:t>
      </w:r>
      <w:r w:rsidR="00271132">
        <w:rPr>
          <w:rFonts w:ascii="Times New Roman" w:hAnsi="Times New Roman"/>
          <w:color w:val="454545"/>
          <w:sz w:val="28"/>
          <w:szCs w:val="28"/>
        </w:rPr>
        <w:t>Ломов, С.П. Цветоведение</w:t>
      </w:r>
      <w:r w:rsidRPr="0057317C">
        <w:rPr>
          <w:rFonts w:ascii="Times New Roman" w:hAnsi="Times New Roman"/>
          <w:color w:val="454545"/>
          <w:sz w:val="28"/>
          <w:szCs w:val="28"/>
        </w:rPr>
        <w:t>: учебное пособие для вузов / С.П. Ломов, С.А. Аманжолов. - Москва : Гуманитарный издательский центр ВЛАДОС, 2015. - 152 с. : ил. - (Изобразительное искусство). - Библиогр. в кн. - ISBN 978-5-691-02103-9 ; То же [Электронный ресурс]. - URL: </w:t>
      </w:r>
      <w:hyperlink r:id="rId27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http://biblioclub.ru/index.php?page=book&amp;id=264038</w:t>
        </w:r>
      </w:hyperlink>
    </w:p>
    <w:p w:rsidR="0057317C" w:rsidRPr="0057317C" w:rsidRDefault="0057317C" w:rsidP="0057317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2.Ломакин, М.О. Декоративный рисунок : учебное пособие / М.О. Ломакин ; Министерство образования и науки Российской Федерации, Высшая школа народных искусств (институт). - Санкт-Петербург : Высшая школа народных искусств, 2017. - 65 с. : ил. - Библиогр.: с. 54-55 - ISBN 978-5-906697-53-0 ; То же [Электронный ресурс]. - URL: </w:t>
      </w:r>
      <w:hyperlink r:id="rId28" w:history="1">
        <w:r w:rsidRPr="0057317C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http://biblioclub.ru/index.php?page=book&amp;id=499578</w:t>
        </w:r>
      </w:hyperlink>
    </w:p>
    <w:p w:rsidR="0057317C" w:rsidRPr="0057317C" w:rsidRDefault="0057317C" w:rsidP="0057317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8"/>
          <w:szCs w:val="28"/>
          <w:lang w:eastAsia="ru-RU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 xml:space="preserve">3.Никитин, А.М. Художественные краски и материалы : справочник / А.М. Никитин. - Москва ; Вологда : Инфра-Инженерия, 2016. - 412 с. : табл. - </w:t>
      </w:r>
      <w:r w:rsidRPr="0057317C">
        <w:rPr>
          <w:rFonts w:ascii="Times New Roman" w:hAnsi="Times New Roman"/>
          <w:color w:val="454545"/>
          <w:sz w:val="28"/>
          <w:szCs w:val="28"/>
        </w:rPr>
        <w:lastRenderedPageBreak/>
        <w:t>Библиогр. в кн. - ISBN 978-5-9729-0117-3 ; То же [Электронный ресурс]. - URL: </w:t>
      </w:r>
      <w:hyperlink r:id="rId29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http://biblioclub.ru/index.php?page=book&amp;id=444440</w:t>
        </w:r>
      </w:hyperlink>
    </w:p>
    <w:p w:rsidR="00CC7CC1" w:rsidRDefault="0057317C" w:rsidP="002711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7317C">
        <w:rPr>
          <w:rFonts w:ascii="Times New Roman" w:hAnsi="Times New Roman"/>
          <w:color w:val="454545"/>
          <w:sz w:val="28"/>
          <w:szCs w:val="28"/>
        </w:rPr>
        <w:t>4.Смекалов, И.В. Изучение классических произведений живописи дизайнерами : учебно-методическое пособие / И.В. Смекалов, С.Г. Шлеюк ; Министерство образования и науки Российской Федерации. - Оренбург : ОГУ, 2014. - 97 с. : ил. ; То же [Электронный ресурс]. - URL: </w:t>
      </w:r>
      <w:hyperlink r:id="rId30" w:history="1">
        <w:r w:rsidRPr="0057317C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http://biblioclub.ru/index.php?page=book&amp;id=330592</w:t>
        </w:r>
      </w:hyperlink>
      <w:r w:rsidRPr="0057317C">
        <w:rPr>
          <w:rFonts w:ascii="Times New Roman" w:hAnsi="Times New Roman"/>
          <w:color w:val="454545"/>
          <w:sz w:val="28"/>
          <w:szCs w:val="28"/>
        </w:rPr>
        <w:t> </w:t>
      </w:r>
      <w:r w:rsidR="00271132">
        <w:rPr>
          <w:rFonts w:ascii="Times New Roman" w:hAnsi="Times New Roman"/>
          <w:sz w:val="28"/>
          <w:szCs w:val="28"/>
        </w:rPr>
        <w:t>.</w:t>
      </w:r>
    </w:p>
    <w:p w:rsidR="00271132" w:rsidRPr="0057317C" w:rsidRDefault="00271132" w:rsidP="002711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C7CC1" w:rsidRDefault="00271132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CC7CC1" w:rsidRPr="00271132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color w:val="454545"/>
          <w:sz w:val="28"/>
          <w:szCs w:val="28"/>
        </w:rPr>
      </w:pPr>
      <w:r w:rsidRPr="00271132">
        <w:rPr>
          <w:rFonts w:ascii="Times New Roman" w:hAnsi="Times New Roman"/>
          <w:spacing w:val="-1"/>
          <w:sz w:val="28"/>
          <w:szCs w:val="28"/>
        </w:rPr>
        <w:t xml:space="preserve">1. </w:t>
      </w:r>
      <w:r w:rsidR="00CC7CC1" w:rsidRPr="00271132">
        <w:rPr>
          <w:rFonts w:ascii="Times New Roman" w:hAnsi="Times New Roman"/>
          <w:color w:val="454545"/>
          <w:sz w:val="28"/>
          <w:szCs w:val="28"/>
        </w:rPr>
        <w:t>Шевелина, Н.Ю. Графическая и цветовая композиция : практикум / Н.Ю. Шевелина. - Екатеринбург :</w:t>
      </w:r>
      <w:r w:rsidR="00271132">
        <w:rPr>
          <w:rFonts w:ascii="Times New Roman" w:hAnsi="Times New Roman"/>
          <w:color w:val="454545"/>
          <w:sz w:val="28"/>
          <w:szCs w:val="28"/>
        </w:rPr>
        <w:t xml:space="preserve"> </w:t>
      </w:r>
      <w:r w:rsidR="00CC7CC1" w:rsidRPr="00271132">
        <w:rPr>
          <w:rFonts w:ascii="Times New Roman" w:hAnsi="Times New Roman"/>
          <w:color w:val="454545"/>
          <w:sz w:val="28"/>
          <w:szCs w:val="28"/>
        </w:rPr>
        <w:t>Архитектон, 2015. - 92 с. : ил. - Библиогр.: с. 86-88 - ISBN 978-5-7408-0231-2 ; То же [Электронный ресурс]. - URL: </w:t>
      </w:r>
      <w:hyperlink r:id="rId31" w:history="1">
        <w:r w:rsidR="00CC7CC1" w:rsidRPr="00271132">
          <w:rPr>
            <w:rFonts w:ascii="Times New Roman" w:hAnsi="Times New Roman"/>
            <w:color w:val="006CA1"/>
            <w:sz w:val="28"/>
            <w:szCs w:val="28"/>
          </w:rPr>
          <w:t>http://biblioclub.ru/index.php?page=book&amp;id=455470</w:t>
        </w:r>
      </w:hyperlink>
      <w:r w:rsidR="00CC7CC1" w:rsidRPr="00271132">
        <w:rPr>
          <w:rFonts w:ascii="Times New Roman" w:hAnsi="Times New Roman"/>
          <w:color w:val="454545"/>
          <w:sz w:val="28"/>
          <w:szCs w:val="28"/>
        </w:rPr>
        <w:t>.</w:t>
      </w:r>
    </w:p>
    <w:p w:rsidR="00CC7CC1" w:rsidRDefault="00CC7CC1" w:rsidP="00271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3A0620" w:rsidRPr="0056160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561600">
        <w:rPr>
          <w:rFonts w:ascii="Times New Roman" w:hAnsi="Times New Roman"/>
          <w:bCs/>
          <w:i/>
          <w:iCs/>
          <w:sz w:val="28"/>
          <w:szCs w:val="28"/>
        </w:rPr>
        <w:t>7.</w:t>
      </w:r>
      <w:r w:rsidR="00271132">
        <w:rPr>
          <w:rFonts w:ascii="Times New Roman" w:hAnsi="Times New Roman"/>
          <w:bCs/>
          <w:i/>
          <w:iCs/>
          <w:sz w:val="28"/>
          <w:szCs w:val="28"/>
        </w:rPr>
        <w:t>4</w:t>
      </w:r>
      <w:r w:rsidRPr="00561600">
        <w:rPr>
          <w:rFonts w:ascii="Times New Roman" w:hAnsi="Times New Roman"/>
          <w:bCs/>
          <w:i/>
          <w:iCs/>
          <w:sz w:val="28"/>
          <w:szCs w:val="28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3A0620" w:rsidRPr="00140B0D" w:rsidRDefault="003A0620" w:rsidP="003A0620">
      <w:pPr>
        <w:tabs>
          <w:tab w:val="left" w:pos="1134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1. </w:t>
      </w:r>
      <w:r w:rsidRPr="00140B0D">
        <w:rPr>
          <w:rFonts w:ascii="Times New Roman" w:hAnsi="Times New Roman"/>
          <w:bCs/>
          <w:sz w:val="28"/>
          <w:szCs w:val="28"/>
        </w:rPr>
        <w:t xml:space="preserve">Музеи России </w:t>
      </w:r>
      <w:r w:rsidRPr="00140B0D">
        <w:rPr>
          <w:rFonts w:ascii="Times New Roman" w:hAnsi="Times New Roman"/>
          <w:sz w:val="28"/>
          <w:szCs w:val="28"/>
        </w:rPr>
        <w:t>[Электронный ресурс] /  </w:t>
      </w:r>
      <w:r w:rsidRPr="00140B0D">
        <w:rPr>
          <w:rFonts w:ascii="Times New Roman" w:hAnsi="Times New Roman"/>
          <w:bCs/>
          <w:sz w:val="28"/>
          <w:szCs w:val="28"/>
        </w:rPr>
        <w:t xml:space="preserve">Каталог Музеи России </w:t>
      </w:r>
      <w:r w:rsidRPr="00140B0D">
        <w:rPr>
          <w:rFonts w:ascii="Times New Roman" w:hAnsi="Times New Roman"/>
          <w:sz w:val="28"/>
          <w:szCs w:val="28"/>
        </w:rPr>
        <w:t>– Режим доступа :</w:t>
      </w:r>
      <w:hyperlink r:id="rId32" w:history="1">
        <w:r w:rsidRPr="00256027">
          <w:rPr>
            <w:rStyle w:val="afa"/>
            <w:rFonts w:ascii="Times New Roman" w:hAnsi="Times New Roman"/>
            <w:bCs/>
            <w:sz w:val="28"/>
            <w:szCs w:val="28"/>
          </w:rPr>
          <w:t>http://www.museum.ru/</w:t>
        </w:r>
      </w:hyperlink>
    </w:p>
    <w:p w:rsidR="003A0620" w:rsidRPr="00140B0D" w:rsidRDefault="003A0620" w:rsidP="003A0620">
      <w:pPr>
        <w:tabs>
          <w:tab w:val="left" w:pos="1134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2. </w:t>
      </w:r>
      <w:r w:rsidRPr="00140B0D">
        <w:rPr>
          <w:rFonts w:ascii="Times New Roman" w:hAnsi="Times New Roman"/>
          <w:bCs/>
          <w:sz w:val="28"/>
          <w:szCs w:val="28"/>
        </w:rPr>
        <w:t>Аrt-line[Электронный ресурс] / Галерея русских художников 20 века – Режим доступа :</w:t>
      </w:r>
      <w:hyperlink r:id="rId33" w:history="1">
        <w:r w:rsidRPr="00256027">
          <w:rPr>
            <w:rStyle w:val="afa"/>
            <w:rFonts w:ascii="Times New Roman" w:hAnsi="Times New Roman"/>
            <w:bCs/>
            <w:sz w:val="28"/>
            <w:szCs w:val="28"/>
          </w:rPr>
          <w:t>http://www.artline.ru/</w:t>
        </w:r>
      </w:hyperlink>
    </w:p>
    <w:p w:rsidR="003A0620" w:rsidRPr="00140B0D" w:rsidRDefault="003A0620" w:rsidP="003A0620">
      <w:pPr>
        <w:widowControl w:val="0"/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  <w:shd w:val="clear" w:color="auto" w:fill="FAFAFA"/>
        </w:rPr>
      </w:pPr>
      <w:r w:rsidRPr="00140B0D">
        <w:rPr>
          <w:rFonts w:ascii="Times New Roman" w:hAnsi="Times New Roman"/>
          <w:bCs/>
          <w:sz w:val="28"/>
          <w:szCs w:val="28"/>
          <w:shd w:val="clear" w:color="auto" w:fill="FAFAFA"/>
        </w:rPr>
        <w:t>3.</w:t>
      </w:r>
      <w:hyperlink r:id="rId34" w:tgtFrame="_blank" w:history="1">
        <w:r w:rsidRPr="00140B0D">
          <w:rPr>
            <w:rStyle w:val="afa"/>
            <w:rFonts w:ascii="Times New Roman" w:hAnsi="Times New Roman"/>
            <w:bCs/>
            <w:sz w:val="28"/>
            <w:szCs w:val="28"/>
            <w:shd w:val="clear" w:color="auto" w:fill="FAFAFA"/>
          </w:rPr>
          <w:t>http://www.picture.art-catalog.ru</w:t>
        </w:r>
      </w:hyperlink>
      <w:r w:rsidRPr="00140B0D">
        <w:rPr>
          <w:rStyle w:val="apple-converted-space"/>
          <w:rFonts w:ascii="Times New Roman" w:hAnsi="Times New Roman"/>
          <w:bCs/>
          <w:sz w:val="28"/>
          <w:szCs w:val="28"/>
          <w:shd w:val="clear" w:color="auto" w:fill="FAFAFA"/>
        </w:rPr>
        <w:t> </w:t>
      </w:r>
      <w:r w:rsidRPr="00140B0D">
        <w:rPr>
          <w:rFonts w:ascii="Times New Roman" w:hAnsi="Times New Roman"/>
          <w:sz w:val="28"/>
          <w:szCs w:val="28"/>
          <w:shd w:val="clear" w:color="auto" w:fill="FAFAFA"/>
        </w:rPr>
        <w:t>- “Art-Каталог живописи”</w:t>
      </w:r>
    </w:p>
    <w:p w:rsidR="003A0620" w:rsidRPr="00140B0D" w:rsidRDefault="003A0620" w:rsidP="003A0620">
      <w:pPr>
        <w:widowControl w:val="0"/>
        <w:autoSpaceDE w:val="0"/>
        <w:autoSpaceDN w:val="0"/>
        <w:adjustRightInd w:val="0"/>
        <w:spacing w:after="0"/>
        <w:ind w:firstLine="680"/>
        <w:jc w:val="both"/>
        <w:rPr>
          <w:rFonts w:ascii="Times New Roman" w:hAnsi="Times New Roman"/>
          <w:bCs/>
          <w:sz w:val="28"/>
          <w:szCs w:val="28"/>
          <w:shd w:val="clear" w:color="auto" w:fill="FAFAFA"/>
        </w:rPr>
      </w:pPr>
      <w:r w:rsidRPr="00140B0D">
        <w:rPr>
          <w:rFonts w:ascii="Times New Roman" w:hAnsi="Times New Roman"/>
          <w:bCs/>
          <w:sz w:val="28"/>
          <w:szCs w:val="28"/>
          <w:shd w:val="clear" w:color="auto" w:fill="FAFAFA"/>
        </w:rPr>
        <w:t>4.</w:t>
      </w:r>
      <w:hyperlink r:id="rId35" w:tgtFrame="_blank" w:history="1">
        <w:r w:rsidRPr="00140B0D">
          <w:rPr>
            <w:rStyle w:val="afa"/>
            <w:rFonts w:ascii="Times New Roman" w:hAnsi="Times New Roman"/>
            <w:bCs/>
            <w:sz w:val="28"/>
            <w:szCs w:val="28"/>
            <w:shd w:val="clear" w:color="auto" w:fill="FAFAFA"/>
          </w:rPr>
          <w:t>http://www.artprojekt.ru</w:t>
        </w:r>
      </w:hyperlink>
      <w:r w:rsidRPr="00140B0D">
        <w:rPr>
          <w:rStyle w:val="apple-converted-space"/>
          <w:rFonts w:ascii="Times New Roman" w:hAnsi="Times New Roman"/>
          <w:bCs/>
          <w:sz w:val="28"/>
          <w:szCs w:val="28"/>
          <w:shd w:val="clear" w:color="auto" w:fill="FAFAFA"/>
        </w:rPr>
        <w:t> </w:t>
      </w:r>
      <w:r w:rsidRPr="00140B0D">
        <w:rPr>
          <w:rFonts w:ascii="Times New Roman" w:hAnsi="Times New Roman"/>
          <w:bCs/>
          <w:sz w:val="28"/>
          <w:szCs w:val="28"/>
          <w:shd w:val="clear" w:color="auto" w:fill="FAFAFA"/>
        </w:rPr>
        <w:t>- Энциклопедия искусства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A0620" w:rsidRPr="00561600" w:rsidRDefault="003A0620" w:rsidP="003A0620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/>
          <w:bCs/>
          <w:sz w:val="28"/>
          <w:szCs w:val="28"/>
        </w:rPr>
        <w:t>8. Фонды оценочных средств</w:t>
      </w:r>
    </w:p>
    <w:p w:rsidR="003A0620" w:rsidRPr="00155523" w:rsidRDefault="003A0620" w:rsidP="003A0620">
      <w:pPr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61600">
        <w:rPr>
          <w:rFonts w:ascii="Times New Roman" w:hAnsi="Times New Roman"/>
          <w:spacing w:val="-4"/>
          <w:sz w:val="28"/>
          <w:szCs w:val="28"/>
        </w:rPr>
        <w:t>Фонд оценочных средств представлен в Приложении 1.</w:t>
      </w:r>
    </w:p>
    <w:p w:rsidR="003A062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9.</w:t>
      </w:r>
      <w:r w:rsidRPr="00561600">
        <w:rPr>
          <w:rFonts w:ascii="Times New Roman" w:hAnsi="Times New Roman"/>
          <w:b/>
          <w:bCs/>
          <w:sz w:val="28"/>
          <w:szCs w:val="28"/>
        </w:rPr>
        <w:t>Материально-техническое обеспечение образовательного процесса по дисциплине</w:t>
      </w:r>
    </w:p>
    <w:p w:rsidR="003A0620" w:rsidRPr="000702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Реализация дисциплины требует наличия специализированной аудитории.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Оборудование учебного кабинета: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-мольберты, планшеты для бумаги, столы, стулья, осветительные приборы, наглядные методические пособия.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Набор учебного реквизита: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 xml:space="preserve">- бумага и картон разного формата и цвета, гуашь, акварель, акрил, тушь разных цветов, пастель, восковые мелки, клей ПВА, баночки для воды, кисти - щетина, колонок, белка( круглые, плоские),салфетки, пробки, </w:t>
      </w:r>
      <w:r w:rsidRPr="00561600">
        <w:rPr>
          <w:rFonts w:ascii="Times New Roman" w:hAnsi="Times New Roman"/>
          <w:bCs/>
          <w:sz w:val="28"/>
          <w:szCs w:val="28"/>
        </w:rPr>
        <w:lastRenderedPageBreak/>
        <w:t>пуговицы, нитки, поролон, трубочки для коктейля, карандаши цветные, фломастеры.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sz w:val="28"/>
          <w:szCs w:val="28"/>
        </w:rPr>
        <w:t>Технические средства обучения: ноутбук с проектором.</w:t>
      </w:r>
    </w:p>
    <w:p w:rsidR="003A0620" w:rsidRPr="00561600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3A0620" w:rsidRPr="00561600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61600">
        <w:rPr>
          <w:rFonts w:ascii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Нетрадиционные техники ИЗО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36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37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3A0620" w:rsidRDefault="003A0620" w:rsidP="003A0620">
      <w:pPr>
        <w:spacing w:after="0"/>
        <w:jc w:val="both"/>
        <w:rPr>
          <w:b/>
        </w:rPr>
      </w:pPr>
    </w:p>
    <w:p w:rsidR="003A0620" w:rsidRPr="002079AF" w:rsidRDefault="003A0620" w:rsidP="003A0620">
      <w:pPr>
        <w:spacing w:after="0"/>
        <w:rPr>
          <w:rFonts w:ascii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5.4. ПРОГРАММА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«МЕЛКАЯ СКУЛЬПТУРНАЯ ПЛАСТИКА»</w:t>
      </w: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pStyle w:val="aa"/>
        <w:shd w:val="clear" w:color="auto" w:fill="FFFFFF"/>
        <w:spacing w:before="0" w:beforeAutospacing="0" w:after="71" w:afterAutospacing="0" w:line="276" w:lineRule="auto"/>
        <w:ind w:firstLine="709"/>
        <w:jc w:val="both"/>
        <w:rPr>
          <w:color w:val="222222"/>
          <w:sz w:val="28"/>
          <w:szCs w:val="28"/>
        </w:rPr>
      </w:pPr>
      <w:r w:rsidRPr="002079AF">
        <w:rPr>
          <w:color w:val="222222"/>
          <w:sz w:val="28"/>
          <w:szCs w:val="28"/>
        </w:rPr>
        <w:t xml:space="preserve">Искусство скульптуры малых форм берёт начало в глубокой древности, в доисторической культуре кроманьонских </w:t>
      </w:r>
      <w:r w:rsidR="00E311C1">
        <w:rPr>
          <w:color w:val="222222"/>
          <w:sz w:val="28"/>
          <w:szCs w:val="28"/>
        </w:rPr>
        <w:t>В</w:t>
      </w:r>
      <w:r w:rsidRPr="002079AF">
        <w:rPr>
          <w:color w:val="222222"/>
          <w:sz w:val="28"/>
          <w:szCs w:val="28"/>
        </w:rPr>
        <w:t>енер и тотемных фигур. Оно включает в себя — огромное разнообразие направлений, материалов, техник.</w:t>
      </w:r>
    </w:p>
    <w:p w:rsidR="003A0620" w:rsidRPr="002079AF" w:rsidRDefault="003A0620" w:rsidP="003A0620">
      <w:pPr>
        <w:pStyle w:val="aa"/>
        <w:shd w:val="clear" w:color="auto" w:fill="FFFFFF"/>
        <w:spacing w:before="0" w:beforeAutospacing="0" w:after="71" w:afterAutospacing="0" w:line="276" w:lineRule="auto"/>
        <w:ind w:firstLine="709"/>
        <w:jc w:val="both"/>
        <w:rPr>
          <w:color w:val="222222"/>
          <w:sz w:val="28"/>
          <w:szCs w:val="28"/>
        </w:rPr>
      </w:pPr>
      <w:r w:rsidRPr="002079AF">
        <w:rPr>
          <w:color w:val="222222"/>
          <w:sz w:val="28"/>
          <w:szCs w:val="28"/>
        </w:rPr>
        <w:t>Мелкая пластика или скульптура малых форм — вид станковой скульптуры, отличающейся небольшими размерами. К мелкой пластике относятся также глиптика и медальерное искусство. В ней используются самые разнообразные материалы: камень, глина, металл, фарфор, стекло, полудрагоценные и драгоценные камни и т. п.</w:t>
      </w:r>
    </w:p>
    <w:p w:rsidR="003A0620" w:rsidRPr="002079AF" w:rsidRDefault="003A0620" w:rsidP="003A0620">
      <w:pPr>
        <w:pStyle w:val="aa"/>
        <w:shd w:val="clear" w:color="auto" w:fill="FFFFFF"/>
        <w:spacing w:before="0" w:beforeAutospacing="0" w:after="71" w:afterAutospacing="0" w:line="276" w:lineRule="auto"/>
        <w:ind w:firstLine="709"/>
        <w:jc w:val="both"/>
        <w:rPr>
          <w:color w:val="222222"/>
          <w:sz w:val="28"/>
          <w:szCs w:val="28"/>
        </w:rPr>
      </w:pPr>
      <w:r w:rsidRPr="002079AF">
        <w:rPr>
          <w:color w:val="222222"/>
          <w:sz w:val="28"/>
          <w:szCs w:val="28"/>
        </w:rPr>
        <w:t>Также мелкая пластика является видом искусства ваяния, подчиняющимся его законам, несущий в себе его признаки и среди них главный — стремление к психологизму и обобщению. Это не только изделия, предназначенные для применения в повседневной жизни и быту, но и произведения искусства, несущие также эстетическую нагрузку, выражающие настроение, душевное состояние автора, уровень массовой культуры, искусства и уровень развития человечества в целом.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Процесс изучения дисциплины направлен на освоение следующих компетенций: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ПК-13 – готовность к поиску, созданию распространению, применению новшеств и творчества в образовательном процессе для решения профессионально-педагогических задач.  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«Мелкая скульптурная пластика» относится к модулю «Декоративно-прикладное искусство и нетрадиционные техники прикладного творчества».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на которых базируется данная дисциплина относятся к модулям: «Композиционное построение в изобразительном искусстве» «Композиция в ИЗО», «Формообразование», «Художественное конструирование»).</w:t>
      </w:r>
    </w:p>
    <w:p w:rsidR="003A0620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для которых данная дисциплина является предшествующей представляют собой дисциплины профессиональных модулей:«Декоративно-прикладное искусство и нетрадиционные техники прикладного творчества» (в частности дисциплина «Техники декорирования»), «Проектирование культурного пространства в школе» (дисциплины «Декорирование пространства», «Художественное оформление в школе»).</w:t>
      </w:r>
    </w:p>
    <w:p w:rsidR="00271132" w:rsidRPr="007326BE" w:rsidRDefault="00271132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27113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27113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– формирование и активизация художественно-эстетического мышления обучающихся, приобретение самостоятельной художественно-творческой деятельности в области декоративно-прикладного искусства.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способствовать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развитие образного мышления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у обучающихся;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создать условия для формирования у обучающихся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творческого подхода в создании художественной изделий малых форм;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- обеспечить возможность </w:t>
      </w: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приобретения профессиональных знаний и навыков необходимых для проектирования и воплощения в материале скульптуры малых форм;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обеспечить возможность усвоения обучающимися знаний  по технологии и способам мелкой пластики;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t>- способствовать приобретению обучающимися знаний о формообразующих, пластических и конструктивных особенностях изделий из керамики;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>- обеспечить возможность для эффективного усвоения обучающимися специфики профессионального воплощения проекта керамических изделий в материале.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029"/>
        <w:gridCol w:w="1312"/>
        <w:gridCol w:w="1488"/>
      </w:tblGrid>
      <w:tr w:rsidR="003A0620" w:rsidRPr="002079AF" w:rsidTr="00B32CD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271132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приемы и технологии мелкой скульптурной пластики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 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3A0620" w:rsidRPr="00271132" w:rsidRDefault="003A0620" w:rsidP="003A062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2"/>
          <w:szCs w:val="12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0C6B5D" w:rsidRPr="00271132" w:rsidRDefault="003A0620" w:rsidP="002711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0C6B5D" w:rsidRPr="00E66EC0" w:rsidTr="000C6B5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0C6B5D" w:rsidRPr="00E66EC0" w:rsidTr="000C6B5D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</w:p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6B5D" w:rsidRPr="00E66EC0" w:rsidTr="000C6B5D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Лаборатоные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6B5D" w:rsidRPr="00DB597C" w:rsidTr="00271132">
        <w:trPr>
          <w:trHeight w:val="209"/>
        </w:trPr>
        <w:tc>
          <w:tcPr>
            <w:tcW w:w="8739" w:type="dxa"/>
            <w:gridSpan w:val="5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0C6B5D">
            <w:pPr>
              <w:autoSpaceDE w:val="0"/>
              <w:autoSpaceDN w:val="0"/>
              <w:adjustRightInd w:val="0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  <w:tc>
          <w:tcPr>
            <w:tcW w:w="83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Раздел 1. История развития мелкой скульптурной пластики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867B11" w:rsidP="00867B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867B11" w:rsidP="00192A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  <w:r w:rsid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1.1 </w:t>
            </w: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Материалы и способы </w:t>
            </w: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создания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мелкой скульптурной пластики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Раздел 2. Малые скульптурные формы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D71DE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2.2 История народной игрушки. Изготовление глиняной игрушки (Абашевской) по образцу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867B11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867B11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Раздел 3. Малая скульптура как предмет интерьера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867B11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867B11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867B1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867B11" w:rsidRDefault="00192A7B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3.1 Проект малой скульптурной формы для детской комнаты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866A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151F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3.2 Выполнение проекта в материале (керамика)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A866A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A866AD" w:rsidRDefault="00151FD6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A866A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A866AD" w:rsidP="00DD71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</w:t>
            </w:r>
            <w:r w:rsidR="006C42A7"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6AD" w:rsidRPr="00192A7B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6AD" w:rsidRPr="00192A7B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66AD" w:rsidRPr="00192A7B" w:rsidRDefault="00A866AD" w:rsidP="00A866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A866AD" w:rsidRPr="00DB597C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66AD" w:rsidRPr="00192A7B" w:rsidRDefault="00A866A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Тема 3.3 Проект настольной скульптурной композиции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3.4 Выполнение проекта в материале (керамика)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Раздел 3. Малая скульптура как предмет интерьера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DD71DE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0C6B5D" w:rsidRPr="00DB597C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2079AF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Тема 3.1 Проект малой скульптурной формы для детской комнаты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DB597C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6B5D" w:rsidRPr="006C42A7" w:rsidRDefault="00151FD6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C42A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0C6B5D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6B5D" w:rsidRPr="006C42A7" w:rsidRDefault="00192A7B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F917E3" w:rsidRPr="00192A7B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F917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24</w:t>
            </w:r>
          </w:p>
        </w:tc>
      </w:tr>
      <w:tr w:rsidR="00F917E3" w:rsidRPr="00192A7B" w:rsidTr="000C6B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6C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Зачет: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192A7B" w:rsidTr="000C6B5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6C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Итого по дисциплине: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7E3" w:rsidRPr="00192A7B" w:rsidRDefault="00F917E3" w:rsidP="006C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92A7B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3A0620" w:rsidRPr="002079AF" w:rsidRDefault="003A0620" w:rsidP="002711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A0620" w:rsidRPr="002079AF" w:rsidRDefault="003A0620" w:rsidP="003A0620">
      <w:pPr>
        <w:ind w:right="283"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hAnsi="Times New Roman"/>
          <w:sz w:val="28"/>
          <w:szCs w:val="28"/>
        </w:rPr>
        <w:t>При изучении дисциплины «Мелкая скульптурная пластика»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выполнения контрольной работы и изготовления творческих работ.</w:t>
      </w:r>
    </w:p>
    <w:p w:rsidR="003A0620" w:rsidRPr="002079AF" w:rsidRDefault="003A0620" w:rsidP="003A062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946"/>
        <w:gridCol w:w="1352"/>
        <w:gridCol w:w="1102"/>
        <w:gridCol w:w="829"/>
        <w:gridCol w:w="793"/>
      </w:tblGrid>
      <w:tr w:rsidR="003A0620" w:rsidRPr="002079AF" w:rsidTr="00B32CD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9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(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min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-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max</w:t>
            </w: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0620" w:rsidRPr="00271132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1.4.1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Выполнение творческих работ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Событие (выставка творческих работ)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10-16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48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1.4.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Просмотр и анализ контрольной работы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15-22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</w:tr>
      <w:tr w:rsidR="003A0620" w:rsidRPr="00DD71DE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A0620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271132" w:rsidRPr="00271132" w:rsidRDefault="00271132" w:rsidP="00672C9B">
      <w:pPr>
        <w:numPr>
          <w:ilvl w:val="0"/>
          <w:numId w:val="16"/>
        </w:numPr>
        <w:shd w:val="clear" w:color="auto" w:fill="FFFFFF"/>
        <w:spacing w:after="0"/>
        <w:ind w:left="0" w:firstLine="709"/>
        <w:jc w:val="both"/>
        <w:rPr>
          <w:rFonts w:ascii="Arial" w:eastAsia="Times New Roman" w:hAnsi="Arial" w:cs="Arial"/>
          <w:color w:val="000000"/>
          <w:sz w:val="23"/>
          <w:szCs w:val="23"/>
        </w:rPr>
      </w:pPr>
      <w:r w:rsidRPr="00271132">
        <w:rPr>
          <w:rFonts w:ascii="Times New Roman" w:eastAsia="Times New Roman" w:hAnsi="Times New Roman"/>
          <w:color w:val="000000"/>
          <w:sz w:val="28"/>
          <w:szCs w:val="28"/>
        </w:rPr>
        <w:t>Алексеева, И.В. Основы теории декоративно-прикладного искусства : учебник / И.В. Алексеева, Е.В. Омельяненко. - Ростов-на-Дону : Издательство Южного федерального университета, 2010. - 184 с. - ISBN 987-5-9275-0774-0 ; То же [Электронный ресурс]. - URL</w:t>
      </w:r>
      <w:r w:rsidRPr="00271132">
        <w:rPr>
          <w:rFonts w:ascii="Times New Roman" w:eastAsia="Times New Roman" w:hAnsi="Times New Roman"/>
          <w:color w:val="548DD4"/>
          <w:sz w:val="28"/>
          <w:szCs w:val="28"/>
        </w:rPr>
        <w:t>:</w:t>
      </w:r>
      <w:r w:rsidRPr="00271132">
        <w:rPr>
          <w:rFonts w:ascii="Times New Roman" w:eastAsia="Times New Roman" w:hAnsi="Times New Roman"/>
          <w:color w:val="548DD4"/>
          <w:sz w:val="28"/>
        </w:rPr>
        <w:t> </w:t>
      </w:r>
      <w:hyperlink r:id="rId38" w:tgtFrame="_blank" w:history="1">
        <w:r w:rsidRPr="00271132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http://biblioclub.ru/index.php?page=book&amp;id=240956</w:t>
        </w:r>
      </w:hyperlink>
      <w:r w:rsidRPr="00271132">
        <w:rPr>
          <w:rFonts w:ascii="Times New Roman" w:eastAsia="Times New Roman" w:hAnsi="Times New Roman"/>
          <w:color w:val="548DD4"/>
          <w:sz w:val="28"/>
          <w:szCs w:val="28"/>
        </w:rPr>
        <w:t>.</w:t>
      </w:r>
    </w:p>
    <w:p w:rsidR="00271132" w:rsidRPr="00271132" w:rsidRDefault="00271132" w:rsidP="00672C9B">
      <w:pPr>
        <w:numPr>
          <w:ilvl w:val="0"/>
          <w:numId w:val="16"/>
        </w:numPr>
        <w:shd w:val="clear" w:color="auto" w:fill="FFFFFF"/>
        <w:spacing w:after="0"/>
        <w:ind w:left="0" w:firstLine="709"/>
        <w:jc w:val="both"/>
        <w:rPr>
          <w:rFonts w:ascii="Arial" w:eastAsia="Times New Roman" w:hAnsi="Arial" w:cs="Arial"/>
          <w:color w:val="000000"/>
          <w:sz w:val="23"/>
          <w:szCs w:val="23"/>
        </w:rPr>
      </w:pP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Салахов, А.М. Керамика: исследование сырья, структура, свойства : учебное пособие / А.М. Салахов, Р.А. Салахова. - Казань : Издательство КНИТУ, 2013. - 316 с. : ил., табл., схем. - Библиогр. в кн. - ISBN 978-5-7882-1480-1 ; То же [Электронный ресурс]. - URL: </w:t>
      </w:r>
      <w:hyperlink r:id="rId39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http://biblioclub.ru/index.php?page=book&amp;id=270283</w:t>
        </w:r>
      </w:hyperlink>
      <w:r>
        <w:t>.</w:t>
      </w:r>
    </w:p>
    <w:p w:rsidR="00271132" w:rsidRPr="00074535" w:rsidRDefault="00271132" w:rsidP="00271132">
      <w:pPr>
        <w:shd w:val="clear" w:color="auto" w:fill="FFFFFF"/>
        <w:spacing w:after="0"/>
        <w:ind w:left="709"/>
        <w:jc w:val="both"/>
        <w:rPr>
          <w:rFonts w:ascii="Arial" w:eastAsia="Times New Roman" w:hAnsi="Arial" w:cs="Arial"/>
          <w:color w:val="000000"/>
          <w:sz w:val="23"/>
          <w:szCs w:val="23"/>
        </w:rPr>
      </w:pPr>
    </w:p>
    <w:p w:rsidR="00271132" w:rsidRDefault="00271132" w:rsidP="00271132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7113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7.2. Дополнительная литература</w:t>
      </w:r>
    </w:p>
    <w:p w:rsidR="00271132" w:rsidRDefault="00271132" w:rsidP="00271132">
      <w:pPr>
        <w:shd w:val="clear" w:color="auto" w:fill="FFFFFF"/>
        <w:spacing w:after="0"/>
        <w:ind w:firstLine="709"/>
        <w:jc w:val="both"/>
      </w:pPr>
      <w:r w:rsidRPr="00271132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.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Кошаев, В.Б. Декоративно-прикладное искусство: понятия; этапы развития : учебное пособие / В.Б. Кошаев. - Москва : Гуманитарный издательский центр ВЛАДОС, 2014. - 288 с. : ил.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- (Изобразительное искусство).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[Электронный ресурс]. - URL: </w:t>
      </w:r>
      <w:hyperlink r:id="rId40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http://biblioclub.ru/index.php?page=book&amp;id=260776</w:t>
        </w:r>
      </w:hyperlink>
      <w:r>
        <w:t>.</w:t>
      </w:r>
    </w:p>
    <w:p w:rsidR="00271132" w:rsidRDefault="00271132" w:rsidP="00271132">
      <w:pPr>
        <w:shd w:val="clear" w:color="auto" w:fill="FFFFFF"/>
        <w:spacing w:after="0"/>
        <w:ind w:firstLine="709"/>
        <w:jc w:val="both"/>
      </w:pPr>
      <w:r w:rsidRPr="00271132">
        <w:rPr>
          <w:rFonts w:ascii="Times New Roman" w:hAnsi="Times New Roman"/>
          <w:sz w:val="28"/>
          <w:szCs w:val="28"/>
        </w:rPr>
        <w:t xml:space="preserve">2.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>Нифталиев, С.И. Технология керамики : учебное пособие / С.И. Нифталиев, И.В. Кузнецова ; Министерство образования и науки РФ, ФГБОУ ВПО «Воронежский государственный университет инженерных технологий». - Воронеж : Воронежский государственный университет инженерных технологий, 2014. - 52 с. : табл., ил. - Библиогр. в кн. - ISBN 978-5-00032-046-4 ; То же [Электронный ресурс]. - URL: </w:t>
      </w:r>
      <w:hyperlink r:id="rId41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http://biblioclub.ru/index.php?page=book&amp;id=255913</w:t>
        </w:r>
      </w:hyperlink>
      <w:r>
        <w:t>.</w:t>
      </w:r>
    </w:p>
    <w:p w:rsidR="00271132" w:rsidRPr="00271132" w:rsidRDefault="00271132" w:rsidP="00271132">
      <w:pPr>
        <w:shd w:val="clear" w:color="auto" w:fill="FFFFFF"/>
        <w:spacing w:after="0"/>
        <w:ind w:firstLine="709"/>
        <w:jc w:val="both"/>
      </w:pPr>
      <w:r w:rsidRPr="00271132">
        <w:rPr>
          <w:rFonts w:ascii="Times New Roman" w:hAnsi="Times New Roman"/>
          <w:sz w:val="28"/>
          <w:szCs w:val="28"/>
        </w:rPr>
        <w:t>3.</w:t>
      </w:r>
      <w:r>
        <w:t xml:space="preserve">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t xml:space="preserve">Ровнейко, Л.В. Лепка : учебное пособие / Л.В. Ровнейко, З.И. Помаскина. - Минск : РИПО, 2015. - 100 с. : ил. - Библиогр. в кн. - ISBN </w:t>
      </w:r>
      <w:r w:rsidRPr="00074535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>978-985-503-527-6 ; То же [Электронный ресурс]. - URL: </w:t>
      </w:r>
      <w:hyperlink r:id="rId42" w:tgtFrame="_blank" w:history="1">
        <w:r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http://biblioclub.ru/index.php?page=book&amp;id=463331</w:t>
        </w:r>
      </w:hyperlink>
      <w:r>
        <w:t>.</w:t>
      </w:r>
    </w:p>
    <w:p w:rsidR="00271132" w:rsidRPr="002079AF" w:rsidRDefault="00271132" w:rsidP="00271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0620" w:rsidRPr="002079AF" w:rsidRDefault="003A0620" w:rsidP="00672C9B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68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Оболенская, О. Н. Технология производства и декорирование керамических изделий. Учебно – методическое пособие. / О. Н. Оболенская, Н. А. Кострова, А. Е. Герасимова. – Н. Новгород : НГПУ, 2010. – 47 с.</w:t>
      </w: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Технология изготовления художественной керамики. [Электронный ресурс]. – Режим доступа: </w:t>
      </w:r>
      <w:hyperlink r:id="rId43" w:history="1">
        <w:r w:rsidRPr="002079AF">
          <w:rPr>
            <w:rStyle w:val="afa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https://studfiles.net/preview/2653342/page:9/</w:t>
        </w:r>
      </w:hyperlink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– Загл. с экрана.</w:t>
      </w:r>
    </w:p>
    <w:p w:rsidR="003A0620" w:rsidRPr="002079AF" w:rsidRDefault="003A0620" w:rsidP="00672C9B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Малая пластика: что это такое? [Электронный ресурс]. – Режим доступа: </w:t>
      </w:r>
      <w:hyperlink r:id="rId44" w:history="1">
        <w:r w:rsidRPr="002079AF">
          <w:rPr>
            <w:rStyle w:val="afa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http://www.sculptor-shanov.com/malaya-plastika-chto-jeto-takoe.html/</w:t>
        </w:r>
      </w:hyperlink>
      <w:r w:rsidRPr="002079AF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Загл. с экрана.</w:t>
      </w:r>
    </w:p>
    <w:p w:rsidR="003A0620" w:rsidRPr="002079AF" w:rsidRDefault="003A0620" w:rsidP="003A0620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Реализация дисциплины требует наличия специализированной аудитории. 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t>Оборудование учебного кабинета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: столы, стулья, стеллажи, учебная доска, мультимедийное оборудование.</w:t>
      </w:r>
    </w:p>
    <w:p w:rsidR="003A0620" w:rsidRPr="002079AF" w:rsidRDefault="003A0620" w:rsidP="003A062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Средства обеспечения освоения дисциплины</w:t>
      </w:r>
      <w:r w:rsidRPr="002079AF">
        <w:rPr>
          <w:rFonts w:ascii="Times New Roman" w:eastAsia="Times New Roman" w:hAnsi="Times New Roman"/>
          <w:sz w:val="28"/>
          <w:szCs w:val="28"/>
        </w:rPr>
        <w:t>: альбомы по декоративно-прикладному искусству,наглядные пособия – образцы лучших работ обучающихся.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</w:rPr>
        <w:t xml:space="preserve">Технические средства обучения: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печь для обжига керамики</w:t>
      </w:r>
      <w:r w:rsidRPr="002079AF">
        <w:rPr>
          <w:rFonts w:ascii="Times New Roman" w:eastAsia="Times New Roman" w:hAnsi="Times New Roman"/>
          <w:sz w:val="28"/>
          <w:szCs w:val="28"/>
        </w:rPr>
        <w:t>, вытяжка, бачки для глины, подставки и плиты для обжига изделий в печи.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При осуществлении образовательного процесса дисциплины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Мелкая скульптурная пластика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45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46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3A0620" w:rsidRPr="002079AF" w:rsidRDefault="003A0620" w:rsidP="003A0620">
      <w:pPr>
        <w:spacing w:after="0"/>
        <w:jc w:val="both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3A0620" w:rsidRDefault="003A0620" w:rsidP="003A0620">
      <w:pPr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5.5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ПРОГРАММА ДИСЦИПЛИНЫ 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«АРТ-ТЕХНОЛОГИИ»</w:t>
      </w:r>
    </w:p>
    <w:p w:rsidR="003A0620" w:rsidRPr="00F976D4" w:rsidRDefault="003A0620" w:rsidP="003A0620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«Арт-технологии» – это процесс создания </w:t>
      </w:r>
      <w:r w:rsidRPr="002079AF">
        <w:rPr>
          <w:rFonts w:ascii="Times New Roman" w:hAnsi="Times New Roman"/>
          <w:sz w:val="28"/>
          <w:szCs w:val="28"/>
        </w:rPr>
        <w:t>произведений декоративно-прикладного искусства с применением различных современных технологий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в деятельности художника, архитектора, дизайнера в соответствии с общими ценностными установками культуры и требованиями эстетической выразительности будущего объекта, его функции, конструкции и используемых материалов. </w:t>
      </w:r>
    </w:p>
    <w:p w:rsidR="003A0620" w:rsidRPr="002079AF" w:rsidRDefault="003A0620" w:rsidP="003A0620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2079AF">
        <w:rPr>
          <w:rFonts w:ascii="Times New Roman" w:hAnsi="Times New Roman"/>
          <w:bCs/>
          <w:sz w:val="28"/>
          <w:szCs w:val="28"/>
        </w:rPr>
        <w:tab/>
        <w:t>Процесс изучения дисциплины направлен на изучение следующих компетенций: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ПК-13 – готовность к поиску, созданию распространению, применению новшеств и творчества в образовательном процессе для решения профессионально-педагогических задач.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«Арт-технологии» относится к модулю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Декоративно-прикладное искусство и нетрадиционные техники прикладного творчества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» и является вариативной. Дисциплины, на которых базируется данная дисциплина, относятся к модулю: </w:t>
      </w: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«Базовый художественный профиль», (дисциплины: «Основы живописи», «Основы рисунка»), «Культура и традиции» (дисциплины: «История изобразительного искусства», «История материальной культуры»).</w:t>
      </w:r>
    </w:p>
    <w:p w:rsidR="003A0620" w:rsidRPr="00271132" w:rsidRDefault="003A0620" w:rsidP="00271132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Дисциплины, для которых дисциплина «Техники декорирования» является предшествующей: «Методика формирования интереса к художественному творчеству» (модуль «Методика обучения и воспитания детей средствами ИЗО»), «Художественное проектирование пространства в школе», «Декорирование пространства» (модуль «Проектирование культурного пространства в школе»)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3. Цели и задачи</w:t>
      </w:r>
    </w:p>
    <w:p w:rsidR="003A0620" w:rsidRPr="002079AF" w:rsidRDefault="003A0620" w:rsidP="003A0620">
      <w:pPr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Цель дисциплины: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создать условия для развития у студентов способности  осваивать различные способы выполнения произведений декоративно-прикладного искусства с применением различных новых технологий в современных тенденциях в области технологий и эстетики искусства.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развитие эстетического отношения к искусству;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tabs>
          <w:tab w:val="left" w:pos="672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понимание искусствоведческих и практических основ современных арт-технологий;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получение представлений об арт-технологиях, применяемых в дизайне;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знакомство с принципами, методами применения арт-технологий;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освоение  современных художественных  арт-технологий</w:t>
      </w:r>
    </w:p>
    <w:p w:rsidR="00271132" w:rsidRDefault="00271132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E4B6A" w:rsidRDefault="001E4B6A" w:rsidP="001E4B6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029"/>
        <w:gridCol w:w="1312"/>
        <w:gridCol w:w="1488"/>
      </w:tblGrid>
      <w:tr w:rsidR="00271132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271132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271132" w:rsidRPr="002079AF" w:rsidTr="0027113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2711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271132" w:rsidRPr="00D22D55" w:rsidRDefault="00271132" w:rsidP="001E4B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 w:rsidR="001E4B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1132" w:rsidRPr="00D22D55" w:rsidRDefault="00271132" w:rsidP="001E4B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приемы </w:t>
            </w:r>
            <w:r w:rsidR="001E4B6A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арт-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 технологи</w:t>
            </w:r>
            <w:r w:rsidR="001E4B6A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>й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271132" w:rsidRPr="00D22D55" w:rsidRDefault="00271132" w:rsidP="002711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271132" w:rsidRPr="00271132" w:rsidRDefault="00271132" w:rsidP="0027113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2"/>
          <w:szCs w:val="12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5. Содержание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00"/>
        <w:gridCol w:w="831"/>
        <w:gridCol w:w="829"/>
        <w:gridCol w:w="1377"/>
        <w:gridCol w:w="1202"/>
        <w:gridCol w:w="832"/>
      </w:tblGrid>
      <w:tr w:rsidR="003A0620" w:rsidRPr="002079AF" w:rsidTr="00B32CDB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3A0620" w:rsidRPr="002079AF" w:rsidTr="00B32CDB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A1714E" w:rsidRPr="002079AF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1714E" w:rsidRPr="00A1714E" w:rsidRDefault="00A1714E" w:rsidP="00A171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1714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D7879" w:rsidRDefault="003A0620" w:rsidP="00B32CDB">
            <w:pPr>
              <w:pStyle w:val="af6"/>
              <w:spacing w:after="0"/>
              <w:ind w:left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D7879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Раздел 1. Современные бумажные арт-технологии в сувенирной продукции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  <w:r w:rsidR="003A0620"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 1.1 «Кардмейкинг»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3A0620" w:rsidRPr="002079AF" w:rsidTr="00B32CDB">
        <w:trPr>
          <w:trHeight w:val="309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1.2 «Скрапбукинг»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044B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Тема. «Мини-книжки, брелки»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  <w:tr w:rsidR="00DD71DE" w:rsidRPr="00DD71DE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71DE" w:rsidRPr="00DD71DE" w:rsidRDefault="00DD71DE" w:rsidP="00DD71DE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A1714E" w:rsidRPr="002079AF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1714E" w:rsidRPr="00A1714E" w:rsidRDefault="00A1714E" w:rsidP="00A1714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A1714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Летняя сессия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Раздел 2. Современные арт-технологии в бытовом дизайне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044BF8" w:rsidP="00044B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2.1 «Папье-маше»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2.2 «Папье-маше из ткани»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Тема 2.3 Техника «Терра»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044BF8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DD71DE" w:rsidRDefault="00F917E3" w:rsidP="00F917E3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</w:t>
            </w:r>
          </w:p>
        </w:tc>
      </w:tr>
      <w:tr w:rsidR="00F917E3" w:rsidRPr="002079AF" w:rsidTr="00636E0C">
        <w:trPr>
          <w:trHeight w:val="236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044BF8" w:rsidRDefault="00F917E3" w:rsidP="00044BF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44BF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Зачет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044BF8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044BF8" w:rsidRDefault="00F917E3" w:rsidP="00636E0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44BF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по дисциплине</w:t>
            </w:r>
            <w:r w:rsidRPr="00044BF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044BF8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044BF8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3A0620" w:rsidRPr="002079AF" w:rsidRDefault="003A0620" w:rsidP="003A0620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A0620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«Арт-технологии» рекомендуется применение развивающих технологий, проектных технологий, интерактивных методов обучения.</w:t>
      </w:r>
    </w:p>
    <w:p w:rsidR="003A0620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0620" w:rsidRPr="007326BE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188"/>
        <w:gridCol w:w="1701"/>
        <w:gridCol w:w="1701"/>
        <w:gridCol w:w="1777"/>
        <w:gridCol w:w="1102"/>
        <w:gridCol w:w="829"/>
        <w:gridCol w:w="793"/>
      </w:tblGrid>
      <w:tr w:rsidR="003A0620" w:rsidRPr="002079AF" w:rsidTr="00B32CDB">
        <w:trPr>
          <w:trHeight w:val="303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1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Максимальн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ый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1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ОР-1.5.1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2</w:t>
            </w:r>
          </w:p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3A0620" w:rsidRPr="002079AF" w:rsidTr="00B32CDB">
        <w:trPr>
          <w:trHeight w:val="1289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7-9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C13972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C13972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A0620" w:rsidRPr="002079AF" w:rsidTr="00B32CDB">
        <w:trPr>
          <w:trHeight w:val="1273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1.5.</w:t>
            </w:r>
            <w:r w:rsidR="00DD71DE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hAnsi="Times New Roman"/>
                <w:color w:val="000000"/>
                <w:sz w:val="26"/>
                <w:szCs w:val="26"/>
              </w:rPr>
              <w:t>Творческое задание 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C13972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C13972" w:rsidP="002D787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C13972" w:rsidP="002D7879">
            <w:pPr>
              <w:spacing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3A0620"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Style w:val="21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A0620" w:rsidRPr="00DD71DE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2D787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D7879" w:rsidRDefault="003A0620" w:rsidP="002D78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196579" w:rsidRDefault="003A0620" w:rsidP="001965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hAnsi="Times New Roman"/>
          <w:i/>
          <w:sz w:val="28"/>
          <w:szCs w:val="28"/>
        </w:rPr>
        <w:t>7</w:t>
      </w:r>
      <w:r w:rsidR="00196579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.1. Основная литература</w:t>
      </w: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9657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1. </w:t>
      </w:r>
      <w:r w:rsidRPr="00196579">
        <w:rPr>
          <w:rFonts w:ascii="Times New Roman" w:hAnsi="Times New Roman"/>
          <w:sz w:val="28"/>
          <w:szCs w:val="28"/>
        </w:rPr>
        <w:t xml:space="preserve">Кошаев, В.Б. Декоративно-прикладное искусство: понятия; этапы развития: учебное пособие / В.Б. Кошаев. - Москва : Гуманитарный издательский центр ВЛАДОС, 2014. - 288 с. : ил. - (Изобразительное </w:t>
      </w:r>
      <w:r w:rsidRPr="00196579">
        <w:rPr>
          <w:rFonts w:ascii="Times New Roman" w:hAnsi="Times New Roman"/>
          <w:sz w:val="28"/>
          <w:szCs w:val="28"/>
        </w:rPr>
        <w:lastRenderedPageBreak/>
        <w:t xml:space="preserve">искусство). - Библиогр.: с. 270-271 - ISBN 978-5-691-01531-1 ; То же [Электронный ресурс]. - URL: </w:t>
      </w:r>
      <w:hyperlink r:id="rId47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http://biblioclub.ru/index.php?page=book&amp;id=260776</w:t>
        </w:r>
      </w:hyperlink>
      <w:r>
        <w:rPr>
          <w:rFonts w:ascii="Times New Roman" w:hAnsi="Times New Roman"/>
          <w:sz w:val="28"/>
          <w:szCs w:val="28"/>
        </w:rPr>
        <w:t>.</w:t>
      </w: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color w:val="454545"/>
          <w:sz w:val="28"/>
          <w:szCs w:val="28"/>
        </w:rPr>
      </w:pPr>
      <w:r w:rsidRPr="00196579">
        <w:rPr>
          <w:rFonts w:ascii="Times New Roman" w:hAnsi="Times New Roman"/>
          <w:sz w:val="28"/>
          <w:szCs w:val="28"/>
        </w:rPr>
        <w:t>2. Стельмашонок, Н.В. Монументально-декоративное искусство в интерьере: учебное пособие / Н.В. Стельмашонок. - Минск : РИПО, 2015. - 180 с. : ил. - Библиогр. в кн. - ISBN 978-985-503-536-8 ; То же [Электронный ресурс].</w:t>
      </w:r>
      <w:r w:rsidRPr="00196579">
        <w:rPr>
          <w:rFonts w:ascii="Times New Roman" w:hAnsi="Times New Roman"/>
          <w:color w:val="454545"/>
          <w:sz w:val="28"/>
          <w:szCs w:val="28"/>
        </w:rPr>
        <w:t>–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>URL:</w:t>
      </w:r>
      <w:r w:rsidRPr="00196579">
        <w:rPr>
          <w:rStyle w:val="apple-converted-space"/>
          <w:rFonts w:ascii="Times New Roman" w:hAnsi="Times New Roman"/>
          <w:sz w:val="28"/>
          <w:szCs w:val="28"/>
        </w:rPr>
        <w:t> </w:t>
      </w:r>
      <w:hyperlink r:id="rId48" w:history="1">
        <w:r w:rsidRPr="00196579">
          <w:rPr>
            <w:rStyle w:val="afa"/>
            <w:rFonts w:ascii="Times New Roman" w:hAnsi="Times New Roman"/>
            <w:color w:val="006CA1"/>
            <w:sz w:val="28"/>
            <w:szCs w:val="28"/>
          </w:rPr>
          <w:t>http://biblioclub.ru/index.php?page=book&amp;id=463344</w:t>
        </w:r>
      </w:hyperlink>
    </w:p>
    <w:p w:rsidR="00196579" w:rsidRDefault="00196579" w:rsidP="00196579">
      <w:pPr>
        <w:spacing w:after="0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196579">
        <w:rPr>
          <w:rFonts w:ascii="Times New Roman" w:hAnsi="Times New Roman"/>
          <w:i/>
          <w:sz w:val="28"/>
          <w:szCs w:val="28"/>
        </w:rPr>
        <w:t>7.2 Дополнительная литература:</w:t>
      </w:r>
    </w:p>
    <w:p w:rsidR="00196579" w:rsidRPr="00196579" w:rsidRDefault="00196579" w:rsidP="0019657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Pr="0019657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 xml:space="preserve">Аксенов, А.П. Техники гравюры : учебное пособие / А.П. Аксенов, В.А. Лебедев ; Министерство образования и науки Российской Федерации, Оренбургский Государственный Университет. - Оренбург : ОГУ, 2012. - 137 с. : ил. - Библиогр.: с. 123 ; То же [Электронный ресурс]. - URL: </w:t>
      </w:r>
      <w:hyperlink r:id="rId49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http://biblioclub.ru/index.php?page=book&amp;id=492631</w:t>
        </w:r>
      </w:hyperlink>
    </w:p>
    <w:p w:rsidR="00196579" w:rsidRPr="00196579" w:rsidRDefault="00196579" w:rsidP="00196579">
      <w:pPr>
        <w:spacing w:after="0"/>
        <w:ind w:firstLine="709"/>
        <w:jc w:val="both"/>
        <w:rPr>
          <w:rStyle w:val="afa"/>
          <w:rFonts w:ascii="Times New Roman" w:hAnsi="Times New Roman"/>
          <w:sz w:val="28"/>
          <w:szCs w:val="28"/>
        </w:rPr>
      </w:pPr>
      <w:r>
        <w:rPr>
          <w:rStyle w:val="apple-converted-space"/>
          <w:rFonts w:ascii="Times New Roman" w:hAnsi="Times New Roman"/>
          <w:sz w:val="28"/>
          <w:szCs w:val="28"/>
        </w:rPr>
        <w:t>2</w:t>
      </w:r>
      <w:r w:rsidRPr="00196579">
        <w:rPr>
          <w:rStyle w:val="apple-converted-space"/>
          <w:rFonts w:ascii="Times New Roman" w:hAnsi="Times New Roman"/>
          <w:sz w:val="28"/>
          <w:szCs w:val="28"/>
        </w:rPr>
        <w:t>.</w:t>
      </w:r>
      <w:r>
        <w:rPr>
          <w:rStyle w:val="apple-converted-space"/>
          <w:rFonts w:ascii="Times New Roman" w:hAnsi="Times New Roman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 xml:space="preserve">Глухих, Е.А. Технология художественной обработки бересты : учебное пособие / Е.А. Глухих ; Министерство образования и науки Российской Федерации, Новосибирский государственный технический университет. - Новосибирск : НГТУ, 2015. - 43 с. : ил. - Библиогр.: с. 33 - ISBN 978-5-7782-2713-2 ; То же [Электронный ресурс]. - URL: </w:t>
      </w:r>
      <w:hyperlink r:id="rId50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http://biblioclub.ru/index.php?page=book&amp;id=438336</w:t>
        </w:r>
      </w:hyperlink>
    </w:p>
    <w:p w:rsidR="00196579" w:rsidRDefault="00196579" w:rsidP="00196579">
      <w:pPr>
        <w:spacing w:after="0"/>
        <w:ind w:firstLine="709"/>
        <w:jc w:val="both"/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>3</w:t>
      </w:r>
      <w:r w:rsidRPr="00196579">
        <w:rPr>
          <w:rFonts w:ascii="Times New Roman" w:hAnsi="Times New Roman"/>
          <w:sz w:val="28"/>
          <w:szCs w:val="28"/>
        </w:rPr>
        <w:t>.</w:t>
      </w:r>
      <w:r w:rsidRPr="00196579">
        <w:rPr>
          <w:rFonts w:ascii="Times New Roman" w:hAnsi="Times New Roman"/>
          <w:color w:val="000000" w:themeColor="text1"/>
          <w:sz w:val="28"/>
          <w:szCs w:val="28"/>
        </w:rPr>
        <w:t xml:space="preserve"> Интересные идеи для вашего дома. Украшение интерьера своими руками / сост. С.А. Шанина. - Москва : Издательство «Рипол-Классик», 2010. - 256 с. - ISBN 9785386019587 ; То же [Электронный ресурс]. -</w:t>
      </w:r>
      <w:r w:rsidRPr="00196579">
        <w:rPr>
          <w:rFonts w:ascii="Times New Roman" w:hAnsi="Times New Roman"/>
          <w:color w:val="000000" w:themeColor="text1"/>
          <w:sz w:val="28"/>
          <w:szCs w:val="28"/>
          <w:u w:val="single"/>
        </w:rPr>
        <w:t>URL:</w:t>
      </w:r>
      <w:r w:rsidRPr="00196579"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  <w:t> </w:t>
      </w:r>
      <w:hyperlink r:id="rId51" w:history="1">
        <w:r w:rsidRPr="00196579">
          <w:rPr>
            <w:rStyle w:val="afa"/>
            <w:rFonts w:ascii="Times New Roman" w:hAnsi="Times New Roman"/>
            <w:color w:val="1F497D" w:themeColor="text2"/>
            <w:sz w:val="28"/>
            <w:szCs w:val="28"/>
          </w:rPr>
          <w:t>http://biblioclub.ru/index.php?page=book&amp;id=53948</w:t>
        </w:r>
      </w:hyperlink>
      <w:r w:rsidRPr="00196579"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  <w:t> </w:t>
      </w:r>
    </w:p>
    <w:p w:rsidR="00196579" w:rsidRPr="00196579" w:rsidRDefault="00196579" w:rsidP="00196579">
      <w:pPr>
        <w:spacing w:after="0"/>
        <w:ind w:firstLine="709"/>
        <w:jc w:val="both"/>
        <w:rPr>
          <w:rStyle w:val="apple-converted-space"/>
          <w:rFonts w:ascii="Times New Roman" w:hAnsi="Times New Roman"/>
          <w:color w:val="1F497D" w:themeColor="text2"/>
          <w:sz w:val="28"/>
          <w:szCs w:val="28"/>
          <w:u w:val="single"/>
        </w:rPr>
      </w:pPr>
      <w:r w:rsidRPr="00196579">
        <w:rPr>
          <w:rStyle w:val="apple-converted-space"/>
          <w:rFonts w:ascii="Times New Roman" w:hAnsi="Times New Roman"/>
          <w:sz w:val="28"/>
          <w:szCs w:val="28"/>
        </w:rPr>
        <w:t>4.</w:t>
      </w:r>
      <w:r>
        <w:rPr>
          <w:rStyle w:val="apple-converted-space"/>
          <w:rFonts w:ascii="Times New Roman" w:hAnsi="Times New Roman"/>
          <w:color w:val="1F497D" w:themeColor="text2"/>
          <w:sz w:val="28"/>
          <w:szCs w:val="28"/>
        </w:rPr>
        <w:t xml:space="preserve"> </w:t>
      </w:r>
      <w:r w:rsidRPr="00196579">
        <w:rPr>
          <w:rFonts w:ascii="Times New Roman" w:hAnsi="Times New Roman"/>
          <w:sz w:val="28"/>
          <w:szCs w:val="28"/>
        </w:rPr>
        <w:t xml:space="preserve">Михайлова, Е.А. Украшаем цветочные горшки / Е.А. Михайлова. - Москва: Издательство «Рипол-Классик», 2013. - 264 с. - (Школа рукоделия). - ISBN 978-5-386-06715-1 ; То же [Электронный ресурс].  - URL: </w:t>
      </w:r>
      <w:hyperlink r:id="rId52" w:history="1">
        <w:r w:rsidRPr="00196579">
          <w:rPr>
            <w:rStyle w:val="afa"/>
            <w:rFonts w:ascii="Times New Roman" w:hAnsi="Times New Roman"/>
            <w:sz w:val="28"/>
            <w:szCs w:val="28"/>
          </w:rPr>
          <w:t>http://biblioclub.ru/index.php?page=book&amp;id=239937</w:t>
        </w:r>
      </w:hyperlink>
    </w:p>
    <w:p w:rsidR="003A0620" w:rsidRPr="00196579" w:rsidRDefault="003A0620" w:rsidP="00196579">
      <w:pPr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0620" w:rsidRPr="002079AF" w:rsidRDefault="003A0620" w:rsidP="00672C9B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Зимина, Е. К. Азы бумагопластики: учебно-методическое пособие / Е. К. Зимина, З 62. - Н. Новгород : НГПУ им. К. Минина, 2012. – 20 с. </w:t>
      </w:r>
    </w:p>
    <w:p w:rsidR="003A0620" w:rsidRPr="002079AF" w:rsidRDefault="003A0620" w:rsidP="00672C9B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Зимина, Е. К. Интерьерный арт-объект в технике «терра» / Е. К. Зимина. - Нижний Новгород. : Мининский университет, 2015. – 21 с.</w:t>
      </w:r>
    </w:p>
    <w:p w:rsidR="003A0620" w:rsidRPr="002079AF" w:rsidRDefault="003A0620" w:rsidP="003A0620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13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FF"/>
          <w:sz w:val="28"/>
          <w:szCs w:val="28"/>
          <w:u w:val="single"/>
        </w:rPr>
      </w:pPr>
      <w:r w:rsidRPr="002079AF">
        <w:rPr>
          <w:rFonts w:ascii="Times New Roman" w:hAnsi="Times New Roman" w:cs="Times New Roman"/>
          <w:sz w:val="28"/>
          <w:szCs w:val="28"/>
        </w:rPr>
        <w:lastRenderedPageBreak/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53" w:history="1">
        <w:r w:rsidRPr="002079AF">
          <w:rPr>
            <w:rStyle w:val="afa"/>
            <w:rFonts w:ascii="Times New Roman" w:hAnsi="Times New Roman" w:cs="Times New Roman"/>
            <w:sz w:val="28"/>
            <w:szCs w:val="28"/>
          </w:rPr>
          <w:t>http://dgng.pstu.ru/conf2011/papers/16/</w:t>
        </w:r>
      </w:hyperlink>
    </w:p>
    <w:p w:rsidR="003A0620" w:rsidRPr="002079AF" w:rsidRDefault="003A0620" w:rsidP="00672C9B">
      <w:pPr>
        <w:pStyle w:val="a4"/>
        <w:numPr>
          <w:ilvl w:val="0"/>
          <w:numId w:val="13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 w:cs="Times New Roman"/>
          <w:color w:val="0000FF"/>
          <w:sz w:val="28"/>
          <w:szCs w:val="28"/>
        </w:rPr>
      </w:pPr>
      <w:r w:rsidRPr="002079AF">
        <w:rPr>
          <w:rFonts w:ascii="Times New Roman" w:hAnsi="Times New Roman" w:cs="Times New Roman"/>
          <w:sz w:val="28"/>
          <w:szCs w:val="28"/>
        </w:rPr>
        <w:t xml:space="preserve">Как сделать маску из папье-маше [Электронный ресурс] / </w:t>
      </w:r>
      <w:r w:rsidRPr="002079AF">
        <w:rPr>
          <w:rStyle w:val="afa"/>
          <w:rFonts w:ascii="Times New Roman" w:hAnsi="Times New Roman" w:cs="Times New Roman"/>
          <w:sz w:val="28"/>
          <w:szCs w:val="28"/>
        </w:rPr>
        <w:t>http://www.toysew.ru/karnaval/sdelat-masku-pape-mashe.html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базы: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Реализация дисциплины «Арт-технологии» требует наличия методических рекомендаций по выполнению практических работ,  литературы, аудитории и </w:t>
      </w: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поисковых систем,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тесты, методический комплекс работ заданной тематики, а также настоящая рабочая программа, оборудованного учебного кабинета: столы, стулья, магнитная доска, экран.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мультимедийный проектор, компьютер, сканер.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«Арт-технологии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54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55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3A0620" w:rsidRPr="002079AF" w:rsidRDefault="003A0620" w:rsidP="003A0620">
      <w:pPr>
        <w:spacing w:after="0" w:line="36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sz w:val="28"/>
          <w:szCs w:val="28"/>
          <w:lang w:eastAsia="ru-RU"/>
        </w:rPr>
        <w:t>5.6. ПРОГРАММА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«ТЕХНИКИ ДЕКОРИРОВАНИЯ»</w:t>
      </w:r>
    </w:p>
    <w:p w:rsidR="003A0620" w:rsidRPr="002079AF" w:rsidRDefault="003A0620" w:rsidP="003A062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A0620" w:rsidRPr="002079AF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Техники декорирования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– это процесс создания </w:t>
      </w:r>
      <w:r w:rsidRPr="002079AF">
        <w:rPr>
          <w:rFonts w:ascii="Times New Roman" w:hAnsi="Times New Roman"/>
          <w:sz w:val="28"/>
          <w:szCs w:val="28"/>
        </w:rPr>
        <w:t>произведений декоративно-прикладного искусства с применением различных современных техник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 декорирования в соответствии с общими ценностными установками 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культуры и требованиями эстетической выразительности будущего объекта, его функции, конструкции и используемых материалов. </w:t>
      </w:r>
    </w:p>
    <w:p w:rsidR="003A0620" w:rsidRPr="002079AF" w:rsidRDefault="003A0620" w:rsidP="003A0620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2079AF">
        <w:rPr>
          <w:rFonts w:ascii="Times New Roman" w:hAnsi="Times New Roman"/>
          <w:bCs/>
          <w:sz w:val="28"/>
          <w:szCs w:val="28"/>
        </w:rPr>
        <w:tab/>
        <w:t>Процесс изучения дисциплины направлен на изучение следующих компетенций: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ПК-13 – готовность к поиску, созданию распространению, применению новшеств и творчества в образовательном процессе для решения профессионально-педагогических задач. 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Дисциплина 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Техники декорирования</w:t>
      </w: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относится к модулю «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Декоративно-прикладное искусство и нетрадиционные техники прикладного творчества»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 является вариативной. Дисциплины, на которых базируется данная дисциплина, относятся к модулю: </w:t>
      </w: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«Базовый художественный профиль», (дисциплины: «Основы живописи», «Основы рисунка»), «Культура и традиции» (дисциплины: «История изобразительного искусства», «История материальной культуры»). 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Дисциплины, для которых дисциплина «Техники декорирования» является предшествующей: «Методика формирования интереса к художественному творчеству» (модуль «Методика обучения и воспитания детей средствами ИЗО»), «Художественное проектирование пространства в школе», «Декорирование пространства» (модуль «Проектирование культурного пространства в школе»)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A0620" w:rsidRPr="002079AF" w:rsidRDefault="003A0620" w:rsidP="003A0620">
      <w:pPr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Цель дисциплины: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создать условия для развития у студентов способности  осваивать различные техники декорирования предметов интерьера в современных тенденциях в области технологий и эстетики искусства.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Задачи дисциплины: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развитие эстетического отношения к искусству;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tabs>
          <w:tab w:val="left" w:pos="672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понимание искусствоведческих и практических основ современных техник декорирования;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получение представлений об техниках декорирования, применяемых в дизайне интерьера;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знакомство с принципами, методами применения техник декорирования; </w:t>
      </w:r>
    </w:p>
    <w:p w:rsidR="003A0620" w:rsidRPr="002079AF" w:rsidRDefault="003A0620" w:rsidP="00672C9B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освоение современных техник декорирования</w:t>
      </w:r>
    </w:p>
    <w:p w:rsidR="00196579" w:rsidRDefault="00196579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3"/>
        <w:gridCol w:w="2304"/>
        <w:gridCol w:w="1417"/>
        <w:gridCol w:w="2127"/>
        <w:gridCol w:w="1312"/>
        <w:gridCol w:w="1488"/>
      </w:tblGrid>
      <w:tr w:rsidR="00196579" w:rsidRPr="002079AF" w:rsidTr="00B32CDB">
        <w:trPr>
          <w:trHeight w:val="674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96579" w:rsidRPr="00271132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71132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196579" w:rsidRPr="002079AF" w:rsidTr="00B32CD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579" w:rsidRPr="00D22D55" w:rsidRDefault="00196579" w:rsidP="000C4F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 демонстрирует умения  формировать культурные потребности обучающихся средствами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декоративно-прикладного искусства и нетрадиционных техник прикладного творчества с позиции преемственности культурных традиций и современных тенденций.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6579" w:rsidRPr="00D22D55" w:rsidRDefault="00196579" w:rsidP="001965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Обучающийся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использовать </w:t>
            </w:r>
            <w:r>
              <w:rPr>
                <w:rFonts w:ascii="Times New Roman" w:eastAsia="Times New Roman" w:hAnsi="Times New Roman"/>
                <w:spacing w:val="3"/>
                <w:sz w:val="26"/>
                <w:szCs w:val="26"/>
                <w:lang w:eastAsia="ru-RU"/>
              </w:rPr>
              <w:t xml:space="preserve">технологии и техники декорирования </w:t>
            </w:r>
            <w:r w:rsidRPr="00D22D55">
              <w:rPr>
                <w:rFonts w:ascii="Times New Roman" w:eastAsia="Times New Roman" w:hAnsi="Times New Roman"/>
                <w:iCs/>
                <w:sz w:val="26"/>
                <w:szCs w:val="26"/>
                <w:lang w:eastAsia="ru-RU"/>
              </w:rPr>
              <w:t xml:space="preserve">как формы педагогического воздействия на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формирование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культурных потребностей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обучающихся.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ПК-13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Просмотр и анализ </w:t>
            </w: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творческих работ,</w:t>
            </w:r>
          </w:p>
          <w:p w:rsidR="00196579" w:rsidRPr="00D22D55" w:rsidRDefault="00196579" w:rsidP="000C4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22D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контрольная работа</w:t>
            </w:r>
          </w:p>
        </w:tc>
      </w:tr>
    </w:tbl>
    <w:p w:rsidR="00196579" w:rsidRDefault="00196579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00"/>
        <w:gridCol w:w="831"/>
        <w:gridCol w:w="829"/>
        <w:gridCol w:w="1377"/>
        <w:gridCol w:w="1202"/>
        <w:gridCol w:w="832"/>
      </w:tblGrid>
      <w:tr w:rsidR="003A0620" w:rsidRPr="002079AF" w:rsidTr="00B32CDB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 часов по дисциплине</w:t>
            </w:r>
          </w:p>
        </w:tc>
      </w:tr>
      <w:tr w:rsidR="003A0620" w:rsidRPr="002079AF" w:rsidTr="00B32CDB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Контактная СР (в т.ч. 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DC7881" w:rsidRPr="002079AF" w:rsidTr="00B32CDB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C7881" w:rsidRPr="00DC7881" w:rsidRDefault="00DC7881" w:rsidP="00DC7881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C788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Зимняя сессия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Раздел 1. Техники декорирования предметов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44</w:t>
            </w:r>
          </w:p>
        </w:tc>
      </w:tr>
      <w:tr w:rsidR="003A0620" w:rsidRPr="002079AF" w:rsidTr="00B32CDB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 1.1 Декупаж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</w:tr>
      <w:tr w:rsidR="003A0620" w:rsidRPr="002079AF" w:rsidTr="00B32CDB">
        <w:trPr>
          <w:trHeight w:val="309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Тема 1.2 Гипсовый декор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</w:p>
        </w:tc>
      </w:tr>
      <w:tr w:rsidR="00DD71DE" w:rsidRPr="00DD71DE" w:rsidTr="00B32CDB">
        <w:trPr>
          <w:trHeight w:val="309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71DE" w:rsidRPr="00DD71DE" w:rsidRDefault="00DD71DE" w:rsidP="00DD71DE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71DE" w:rsidRPr="00DD71DE" w:rsidRDefault="00DD71DE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44</w:t>
            </w:r>
          </w:p>
        </w:tc>
      </w:tr>
      <w:tr w:rsidR="00DC7881" w:rsidRPr="002079AF" w:rsidTr="00B32CDB">
        <w:trPr>
          <w:trHeight w:val="309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C7881" w:rsidRPr="00DC7881" w:rsidRDefault="00DC7881" w:rsidP="00DC788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C788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Летняя сессия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Раздел 2. Техники  декорирования интерьера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DC7881" w:rsidRP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3A0620" w:rsidRPr="002079AF" w:rsidTr="00B32CDB">
        <w:trPr>
          <w:trHeight w:val="333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sz w:val="28"/>
                <w:szCs w:val="28"/>
              </w:rPr>
              <w:t>Тема 2.1 Терра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3A0620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0620" w:rsidRPr="002079AF" w:rsidRDefault="003A0620" w:rsidP="00B32CD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sz w:val="28"/>
                <w:szCs w:val="28"/>
              </w:rPr>
              <w:t>Тема 2.2 Моделирование художественного образа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DC7881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DD71DE" w:rsidRDefault="00F917E3" w:rsidP="00F917E3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F917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D71DE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28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DC7881" w:rsidRDefault="00F917E3" w:rsidP="00DD71DE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Зачет</w:t>
            </w:r>
            <w:r w:rsidR="00E87F12"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DD71D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2079AF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DC7881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C788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</w:tr>
      <w:tr w:rsidR="00F917E3" w:rsidRPr="002079AF" w:rsidTr="00B32CDB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7E3" w:rsidRPr="002079AF" w:rsidRDefault="00F917E3" w:rsidP="00636E0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36E0C">
              <w:rPr>
                <w:rFonts w:ascii="Times New Roman" w:hAnsi="Times New Roman"/>
                <w:b/>
                <w:sz w:val="28"/>
                <w:szCs w:val="28"/>
              </w:rPr>
              <w:t>Итого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по дисциплине</w:t>
            </w:r>
            <w:r w:rsidRPr="002079AF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2079AF" w:rsidRDefault="00F917E3" w:rsidP="00B32CD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17E3" w:rsidRPr="003A0620" w:rsidRDefault="00F917E3" w:rsidP="00E87F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72</w:t>
            </w:r>
          </w:p>
        </w:tc>
      </w:tr>
    </w:tbl>
    <w:p w:rsidR="003A0620" w:rsidRPr="002079AF" w:rsidRDefault="003A0620" w:rsidP="003A0620">
      <w:pPr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A0620" w:rsidRPr="002079AF" w:rsidRDefault="003A0620" w:rsidP="003A0620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«Техники декорирования» рекомендуется применение развивающих технологий, проектных технологий, интерактивных методов обучения.</w:t>
      </w:r>
    </w:p>
    <w:p w:rsidR="003A0620" w:rsidRDefault="003A0620" w:rsidP="003A0620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A0620" w:rsidRPr="002079AF" w:rsidRDefault="003A0620" w:rsidP="003A062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419"/>
        <w:gridCol w:w="1650"/>
        <w:gridCol w:w="1804"/>
        <w:gridCol w:w="1494"/>
        <w:gridCol w:w="1102"/>
        <w:gridCol w:w="829"/>
        <w:gridCol w:w="793"/>
      </w:tblGrid>
      <w:tr w:rsidR="003A0620" w:rsidRPr="002079AF" w:rsidTr="00B32CD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Виды учебной деятельности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обучающегося</w:t>
            </w:r>
          </w:p>
        </w:tc>
        <w:tc>
          <w:tcPr>
            <w:tcW w:w="18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Средства оценивания</w:t>
            </w:r>
          </w:p>
        </w:tc>
        <w:tc>
          <w:tcPr>
            <w:tcW w:w="14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 за конкретное задание</w:t>
            </w:r>
          </w:p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min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max</w:t>
            </w: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Баллы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8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2079AF" w:rsidRDefault="003A0620" w:rsidP="00B32C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Максимальный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>Просмотр и анализ 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A1714E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BF65A7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A1714E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B32CD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2</w:t>
            </w:r>
          </w:p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>Просмотр и анализ 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A1714E" w:rsidP="00841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  <w:r w:rsidR="003A0620"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-1</w:t>
            </w:r>
            <w:r w:rsidR="00841CD3"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D7879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A1714E" w:rsidP="00B32CDB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D7879" w:rsidRDefault="003A0620" w:rsidP="00841CD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841CD3" w:rsidRPr="002D787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3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>Просмотр и анализ 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BF65A7" w:rsidP="00A1714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A1714E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A1714E" w:rsidP="00BF65A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DD71DE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1.6.</w:t>
            </w:r>
            <w:r w:rsidR="00DD71D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Fonts w:ascii="Times New Roman" w:hAnsi="Times New Roman"/>
                <w:color w:val="000000"/>
                <w:sz w:val="28"/>
                <w:szCs w:val="28"/>
              </w:rPr>
              <w:t>Творческое задание 4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  <w:r w:rsidRPr="002079AF">
              <w:rPr>
                <w:rStyle w:val="21"/>
                <w:rFonts w:eastAsia="Calibri"/>
                <w:sz w:val="28"/>
                <w:szCs w:val="28"/>
              </w:rPr>
              <w:t xml:space="preserve">Просмотр и анализ </w:t>
            </w:r>
            <w:r w:rsidRPr="002079AF">
              <w:rPr>
                <w:rStyle w:val="21"/>
                <w:rFonts w:eastAsia="Calibri"/>
                <w:sz w:val="28"/>
                <w:szCs w:val="28"/>
              </w:rPr>
              <w:lastRenderedPageBreak/>
              <w:t>творческих работ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BF65A7" w:rsidP="00A1714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15</w:t>
            </w:r>
            <w:r w:rsidR="003A0620"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B32CDB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0620" w:rsidRPr="002079AF" w:rsidRDefault="00BF65A7" w:rsidP="00A1714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A1714E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</w:p>
        </w:tc>
      </w:tr>
      <w:tr w:rsidR="003A0620" w:rsidRPr="002079AF" w:rsidTr="00B32CD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079A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DD71DE" w:rsidRDefault="003A0620" w:rsidP="00B32CD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30</w:t>
            </w:r>
          </w:p>
        </w:tc>
      </w:tr>
      <w:tr w:rsidR="003A0620" w:rsidRPr="002079AF" w:rsidTr="00B32CDB">
        <w:trPr>
          <w:trHeight w:val="812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2079AF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0620" w:rsidRPr="00DD71DE" w:rsidRDefault="003A0620" w:rsidP="00B32CDB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0620" w:rsidRPr="00DD71DE" w:rsidRDefault="003A0620" w:rsidP="00B32CD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DD71DE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100</w:t>
            </w:r>
          </w:p>
        </w:tc>
      </w:tr>
    </w:tbl>
    <w:p w:rsidR="003A0620" w:rsidRPr="002079AF" w:rsidRDefault="003A0620" w:rsidP="003A062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672C9B" w:rsidRDefault="003A0620" w:rsidP="00672C9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B4D1B">
        <w:rPr>
          <w:rFonts w:ascii="Times New Roman" w:hAnsi="Times New Roman"/>
          <w:i/>
          <w:sz w:val="28"/>
          <w:szCs w:val="28"/>
        </w:rPr>
        <w:t>7</w:t>
      </w:r>
      <w:r w:rsidRPr="005B4D1B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.1. Основная литература:</w:t>
      </w:r>
    </w:p>
    <w:p w:rsidR="00672C9B" w:rsidRPr="00672C9B" w:rsidRDefault="005B4D1B" w:rsidP="00672C9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5B4D1B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="00672C9B" w:rsidRPr="00074535">
        <w:rPr>
          <w:rFonts w:ascii="Times New Roman" w:eastAsia="Times New Roman" w:hAnsi="Times New Roman"/>
          <w:color w:val="000000"/>
          <w:sz w:val="28"/>
          <w:szCs w:val="28"/>
        </w:rPr>
        <w:t>Алексеева, И.В. Основы теории декоративно-прикладного искусства : учебник / И.В. Алексеева, Е.В. Омельяненко ; Министерство образования и науки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 - Ростов-на-Дону : Издательство Южного федерального университета, 2010. - 184 с. - ISBN 987-5-9275-0774-0 ; То же [Электронный ресурс]. - URL:</w:t>
      </w:r>
      <w:r w:rsidR="00672C9B" w:rsidRPr="00074535">
        <w:rPr>
          <w:rFonts w:ascii="Times New Roman" w:eastAsia="Times New Roman" w:hAnsi="Times New Roman"/>
          <w:color w:val="000000"/>
          <w:sz w:val="28"/>
        </w:rPr>
        <w:t> </w:t>
      </w:r>
      <w:hyperlink r:id="rId56" w:tgtFrame="_blank" w:history="1">
        <w:r w:rsidR="00672C9B" w:rsidRPr="00074535">
          <w:rPr>
            <w:rFonts w:ascii="Times New Roman" w:eastAsia="Times New Roman" w:hAnsi="Times New Roman"/>
            <w:color w:val="005BD1"/>
            <w:sz w:val="28"/>
            <w:u w:val="single"/>
          </w:rPr>
          <w:t>http://biblioclub.ru/index.php?page=book&amp;id=240956</w:t>
        </w:r>
      </w:hyperlink>
      <w:r w:rsidR="00672C9B" w:rsidRPr="00074535">
        <w:rPr>
          <w:rFonts w:ascii="Times New Roman" w:eastAsia="Times New Roman" w:hAnsi="Times New Roman"/>
          <w:color w:val="548DD4"/>
          <w:sz w:val="28"/>
          <w:szCs w:val="28"/>
        </w:rPr>
        <w:t>.</w:t>
      </w:r>
    </w:p>
    <w:p w:rsidR="005B4D1B" w:rsidRPr="005B4D1B" w:rsidRDefault="005B4D1B" w:rsidP="005B4D1B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 xml:space="preserve">2. </w:t>
      </w:r>
      <w:r w:rsidRPr="005B4D1B">
        <w:rPr>
          <w:rFonts w:ascii="Times New Roman" w:hAnsi="Times New Roman" w:cs="Times New Roman"/>
          <w:sz w:val="28"/>
          <w:szCs w:val="28"/>
        </w:rPr>
        <w:t>Рыбинская, Т.А. Технологии пластического моделирования и колористических решений проектируемых изделий : учебное пособие / Т.А. Рыбинская 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- 166 с. : ил. - Библиогр. в кн. - ISBN 978-5-9275-2300-9 ; То же [Электронный ресурс].- URL:</w:t>
      </w:r>
      <w:r w:rsidRPr="005B4D1B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57" w:history="1">
        <w:r w:rsidRPr="005B4D1B">
          <w:rPr>
            <w:rStyle w:val="afa"/>
            <w:rFonts w:ascii="Times New Roman" w:hAnsi="Times New Roman" w:cs="Times New Roman"/>
            <w:sz w:val="28"/>
            <w:szCs w:val="28"/>
          </w:rPr>
          <w:t>http://biblioclub.ru/index.php?page=book&amp;id=493292</w:t>
        </w:r>
      </w:hyperlink>
      <w:r w:rsidRPr="005B4D1B">
        <w:rPr>
          <w:rFonts w:ascii="Times New Roman" w:hAnsi="Times New Roman" w:cs="Times New Roman"/>
          <w:sz w:val="28"/>
          <w:szCs w:val="28"/>
        </w:rPr>
        <w:t>.</w:t>
      </w:r>
    </w:p>
    <w:p w:rsidR="005B4D1B" w:rsidRPr="005B4D1B" w:rsidRDefault="005B4D1B" w:rsidP="005B4D1B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>3</w:t>
      </w:r>
      <w:r w:rsidRPr="005B4D1B">
        <w:rPr>
          <w:rFonts w:ascii="Times New Roman" w:hAnsi="Times New Roman" w:cs="Times New Roman"/>
          <w:sz w:val="28"/>
          <w:szCs w:val="28"/>
        </w:rPr>
        <w:t>.</w:t>
      </w:r>
      <w:r w:rsidRPr="005B4D1B">
        <w:rPr>
          <w:rFonts w:ascii="Times New Roman" w:hAnsi="Times New Roman" w:cs="Times New Roman"/>
          <w:color w:val="454545"/>
          <w:sz w:val="28"/>
          <w:szCs w:val="28"/>
        </w:rPr>
        <w:t xml:space="preserve"> </w:t>
      </w:r>
      <w:r w:rsidRPr="005B4D1B">
        <w:rPr>
          <w:rFonts w:ascii="Times New Roman" w:hAnsi="Times New Roman" w:cs="Times New Roman"/>
          <w:sz w:val="28"/>
          <w:szCs w:val="28"/>
        </w:rPr>
        <w:t>Шауро, Г.Ф. Народные художественные промыслы и декоративно-прикладное искусство : учебное пособие / Г.Ф. Шауро, Л.О. Малахова. - Минск : РИПО, 2015. - 175 с. : ил. - библиогр. в кн. - ISBN 978-985-503-539-9; То же [Электронный ресурс]. - URL: </w:t>
      </w:r>
      <w:hyperlink r:id="rId58" w:history="1">
        <w:r w:rsidRPr="005B4D1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http://biblioclub.ru/index.php?page=book&amp;id=463679</w:t>
        </w:r>
      </w:hyperlink>
      <w:r w:rsidRPr="005B4D1B">
        <w:rPr>
          <w:rFonts w:ascii="Times New Roman" w:hAnsi="Times New Roman" w:cs="Times New Roman"/>
          <w:sz w:val="28"/>
          <w:szCs w:val="28"/>
        </w:rPr>
        <w:t>.</w:t>
      </w:r>
    </w:p>
    <w:p w:rsidR="005B4D1B" w:rsidRPr="005B4D1B" w:rsidRDefault="005B4D1B" w:rsidP="005B4D1B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454545"/>
          <w:sz w:val="28"/>
          <w:szCs w:val="28"/>
        </w:rPr>
      </w:pPr>
    </w:p>
    <w:p w:rsidR="005B4D1B" w:rsidRPr="005B4D1B" w:rsidRDefault="005B4D1B" w:rsidP="005B4D1B">
      <w:pPr>
        <w:pStyle w:val="a4"/>
        <w:spacing w:after="0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7.2 </w:t>
      </w:r>
      <w:r w:rsidRPr="005B4D1B">
        <w:rPr>
          <w:rFonts w:ascii="Times New Roman" w:hAnsi="Times New Roman" w:cs="Times New Roman"/>
          <w:i/>
          <w:sz w:val="28"/>
          <w:szCs w:val="28"/>
        </w:rPr>
        <w:t>Дополнительная литература:</w:t>
      </w:r>
    </w:p>
    <w:p w:rsidR="005B4D1B" w:rsidRPr="005B4D1B" w:rsidRDefault="005B4D1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Fonts w:ascii="Times New Roman" w:hAnsi="Times New Roman" w:cs="Times New Roman"/>
          <w:sz w:val="28"/>
          <w:szCs w:val="28"/>
        </w:rPr>
        <w:t xml:space="preserve">Аксенов, А.П. Техники гравюры : учебное пособие / А.П. Аксенов, В.А. Лебедев ; Министерство образования и науки Российской Федерации, Оренбургский Государственный Университет. - Оренбург : ОГУ, 2012. - 137 с. : ил. - Библиогр.: с. 123 ; То же [Электронный ресурс]. - URL: </w:t>
      </w:r>
      <w:hyperlink r:id="rId59" w:history="1">
        <w:r w:rsidRPr="005B4D1B">
          <w:rPr>
            <w:rStyle w:val="afa"/>
            <w:rFonts w:ascii="Times New Roman" w:hAnsi="Times New Roman" w:cs="Times New Roman"/>
            <w:sz w:val="28"/>
            <w:szCs w:val="28"/>
          </w:rPr>
          <w:t>http://biblioclub.ru/index.php?page=book&amp;id=492631</w:t>
        </w:r>
      </w:hyperlink>
      <w:r w:rsidRPr="005B4D1B">
        <w:rPr>
          <w:rFonts w:ascii="Times New Roman" w:hAnsi="Times New Roman" w:cs="Times New Roman"/>
          <w:sz w:val="28"/>
          <w:szCs w:val="28"/>
        </w:rPr>
        <w:t xml:space="preserve"> (31.03.2019).</w:t>
      </w:r>
    </w:p>
    <w:p w:rsidR="00672C9B" w:rsidRPr="00672C9B" w:rsidRDefault="005B4D1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Fonts w:ascii="Times New Roman" w:hAnsi="Times New Roman" w:cs="Times New Roman"/>
          <w:sz w:val="28"/>
          <w:szCs w:val="28"/>
        </w:rPr>
        <w:t xml:space="preserve">Глухих, Е.А. Технология художественной обработки бересты : учебное пособие / Е.А. Глухих ; Министерство образования и науки Российской Федерации, Новосибирский государственный технический университет. - Новосибирск : НГТУ, 2015. - 43 с. : ил. - Библиогр.: с. 33 - </w:t>
      </w:r>
      <w:r w:rsidRPr="005B4D1B">
        <w:rPr>
          <w:rFonts w:ascii="Times New Roman" w:hAnsi="Times New Roman" w:cs="Times New Roman"/>
          <w:sz w:val="28"/>
          <w:szCs w:val="28"/>
        </w:rPr>
        <w:lastRenderedPageBreak/>
        <w:t>ISBN 978-5-7782-2713-2 ; То же [Электронный ресурс]. URL:</w:t>
      </w:r>
      <w:r w:rsidRPr="005B4D1B">
        <w:rPr>
          <w:rFonts w:ascii="Times New Roman" w:hAnsi="Times New Roman" w:cs="Times New Roman"/>
          <w:color w:val="454545"/>
          <w:sz w:val="28"/>
          <w:szCs w:val="28"/>
        </w:rPr>
        <w:t> </w:t>
      </w:r>
      <w:hyperlink r:id="rId60" w:history="1">
        <w:r w:rsidRPr="005B4D1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http://biblioclub.ru/index.php?page=book&amp;id=438336</w:t>
        </w:r>
      </w:hyperlink>
      <w:r w:rsidRPr="005B4D1B">
        <w:rPr>
          <w:rFonts w:ascii="Times New Roman" w:hAnsi="Times New Roman" w:cs="Times New Roman"/>
          <w:color w:val="454545"/>
          <w:sz w:val="28"/>
          <w:szCs w:val="28"/>
        </w:rPr>
        <w:t> </w:t>
      </w:r>
    </w:p>
    <w:p w:rsidR="00672C9B" w:rsidRPr="00672C9B" w:rsidRDefault="00672C9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672C9B">
        <w:rPr>
          <w:rFonts w:ascii="Times New Roman" w:hAnsi="Times New Roman" w:cs="Times New Roman"/>
          <w:sz w:val="28"/>
          <w:szCs w:val="28"/>
        </w:rPr>
        <w:t xml:space="preserve">Стельмашонок, Н.В. Монументально-декоративное искусство в интерьере: учебное пособие / Н.В. Стельмашонок. - Минск : РИПО, 2015. - 180 с. : ил. - Библиогр. в кн. - ISBN 978-985-503-536-8 ; То же [Электронный ресурс]. </w:t>
      </w:r>
      <w:r w:rsidRPr="00672C9B">
        <w:rPr>
          <w:rFonts w:ascii="Times New Roman" w:hAnsi="Times New Roman" w:cs="Times New Roman"/>
          <w:color w:val="454545"/>
          <w:sz w:val="28"/>
          <w:szCs w:val="28"/>
        </w:rPr>
        <w:t>URL:</w:t>
      </w:r>
      <w:r w:rsidRPr="00672C9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> </w:t>
      </w:r>
      <w:hyperlink r:id="rId61" w:history="1">
        <w:r w:rsidRPr="00672C9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http://biblioclub.ru/index.php?page=book&amp;id=463344</w:t>
        </w:r>
      </w:hyperlink>
      <w:r w:rsidRPr="00672C9B">
        <w:rPr>
          <w:rStyle w:val="apple-converted-space"/>
          <w:rFonts w:ascii="Times New Roman" w:hAnsi="Times New Roman" w:cs="Times New Roman"/>
          <w:color w:val="454545"/>
          <w:sz w:val="28"/>
          <w:szCs w:val="28"/>
        </w:rPr>
        <w:t> </w:t>
      </w:r>
    </w:p>
    <w:p w:rsidR="00672C9B" w:rsidRPr="00672C9B" w:rsidRDefault="00672C9B" w:rsidP="00672C9B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D1B">
        <w:rPr>
          <w:rFonts w:ascii="Times New Roman" w:hAnsi="Times New Roman" w:cs="Times New Roman"/>
          <w:sz w:val="28"/>
          <w:szCs w:val="28"/>
        </w:rPr>
        <w:t xml:space="preserve">Иовлев, В.И. Архитектурное проектирование: формирование пространства: учебник / В.И. Иовлев </w:t>
      </w:r>
      <w:r w:rsidRPr="00672C9B">
        <w:rPr>
          <w:rFonts w:ascii="Times New Roman" w:hAnsi="Times New Roman" w:cs="Times New Roman"/>
          <w:sz w:val="28"/>
          <w:szCs w:val="28"/>
        </w:rPr>
        <w:t>. - Екатеринбург :Архитектон, 2016. - 233 с. : ил. [Электронный ресурс]. - URL</w:t>
      </w:r>
      <w:r w:rsidRPr="00672C9B">
        <w:rPr>
          <w:rFonts w:ascii="Times New Roman" w:hAnsi="Times New Roman" w:cs="Times New Roman"/>
          <w:color w:val="454545"/>
          <w:sz w:val="28"/>
          <w:szCs w:val="28"/>
        </w:rPr>
        <w:t>: </w:t>
      </w:r>
      <w:hyperlink r:id="rId62" w:history="1">
        <w:r w:rsidRPr="00672C9B">
          <w:rPr>
            <w:rStyle w:val="afa"/>
            <w:rFonts w:ascii="Times New Roman" w:hAnsi="Times New Roman" w:cs="Times New Roman"/>
            <w:color w:val="006CA1"/>
            <w:sz w:val="28"/>
            <w:szCs w:val="28"/>
          </w:rPr>
          <w:t>http://biblioclub.ru/index.php?page=book&amp;id=455446</w:t>
        </w:r>
      </w:hyperlink>
    </w:p>
    <w:p w:rsidR="003A0620" w:rsidRPr="002079AF" w:rsidRDefault="003A0620" w:rsidP="00672C9B">
      <w:pPr>
        <w:tabs>
          <w:tab w:val="left" w:pos="1134"/>
        </w:tabs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0620" w:rsidRPr="002079AF" w:rsidRDefault="003A0620" w:rsidP="003A0620">
      <w:pPr>
        <w:tabs>
          <w:tab w:val="left" w:pos="99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1. Зимина, Е. К. Интерьерный арт-объект в технике «терра» / Е. К. Зимина. - Нижний Новгород. : Мининский университет, 2015. – 21 с.</w:t>
      </w: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0620" w:rsidRPr="002079AF" w:rsidRDefault="003A0620" w:rsidP="00672C9B">
      <w:pPr>
        <w:pStyle w:val="a4"/>
        <w:numPr>
          <w:ilvl w:val="0"/>
          <w:numId w:val="11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FF"/>
          <w:sz w:val="28"/>
          <w:szCs w:val="28"/>
          <w:u w:val="single"/>
        </w:rPr>
      </w:pPr>
      <w:r w:rsidRPr="002079AF">
        <w:rPr>
          <w:rFonts w:ascii="Times New Roman" w:hAnsi="Times New Roman" w:cs="Times New Roman"/>
          <w:sz w:val="28"/>
          <w:szCs w:val="28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63" w:history="1">
        <w:r w:rsidRPr="002079AF">
          <w:rPr>
            <w:rStyle w:val="afa"/>
            <w:rFonts w:ascii="Times New Roman" w:hAnsi="Times New Roman" w:cs="Times New Roman"/>
            <w:sz w:val="28"/>
            <w:szCs w:val="28"/>
          </w:rPr>
          <w:t>http://dgng.pstu.ru/conf2011/papers/16/</w:t>
        </w:r>
      </w:hyperlink>
    </w:p>
    <w:p w:rsidR="003A0620" w:rsidRPr="002079AF" w:rsidRDefault="003A0620" w:rsidP="00672C9B">
      <w:pPr>
        <w:pStyle w:val="a4"/>
        <w:numPr>
          <w:ilvl w:val="0"/>
          <w:numId w:val="11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 w:cs="Times New Roman"/>
          <w:color w:val="0000FF"/>
          <w:sz w:val="28"/>
          <w:szCs w:val="28"/>
        </w:rPr>
      </w:pPr>
      <w:r w:rsidRPr="002079AF">
        <w:rPr>
          <w:rFonts w:ascii="Times New Roman" w:hAnsi="Times New Roman" w:cs="Times New Roman"/>
          <w:sz w:val="28"/>
          <w:szCs w:val="28"/>
        </w:rPr>
        <w:t xml:space="preserve">Как сделать маску из папье-маше [Электронный ресурс] / </w:t>
      </w:r>
      <w:r w:rsidRPr="002079AF">
        <w:rPr>
          <w:rStyle w:val="afa"/>
          <w:rFonts w:ascii="Times New Roman" w:hAnsi="Times New Roman" w:cs="Times New Roman"/>
          <w:sz w:val="28"/>
          <w:szCs w:val="28"/>
        </w:rPr>
        <w:t>http://www.toysew.ru/karnaval/sdelat-masku-pape-mashe.html</w:t>
      </w:r>
    </w:p>
    <w:p w:rsidR="003A0620" w:rsidRPr="002079AF" w:rsidRDefault="003A0620" w:rsidP="003A062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620" w:rsidRPr="002079AF" w:rsidRDefault="003A0620" w:rsidP="003A062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базы: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Реализация дисциплины «Техники декорирования» требует наличия методических рекомендаций по выполнению практических работ,  литературы, аудитории и </w:t>
      </w:r>
      <w:r w:rsidRPr="002079AF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поисковых систем,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тесты, методический комплекс работ заданной тематики, а также настоящая рабочая программа,оборудованного учебного кабинета: столы, стулья, магнитная доска, экран.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мультимедийный проектор, компьютер, сканер.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0620" w:rsidRPr="002079AF" w:rsidRDefault="003A0620" w:rsidP="003A0620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«Техники декорирования</w:t>
      </w:r>
      <w:r w:rsidRPr="002079AF"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2079AF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LMSMoodle</w:t>
      </w:r>
      <w:r w:rsidRPr="002079AF">
        <w:rPr>
          <w:rFonts w:ascii="Times New Roman" w:eastAsia="Times New Roman" w:hAnsi="Times New Roman"/>
          <w:bCs/>
          <w:sz w:val="28"/>
          <w:szCs w:val="28"/>
          <w:lang w:eastAsia="ru-RU"/>
        </w:rPr>
        <w:t>, а также информационно - справочные системы: </w:t>
      </w:r>
    </w:p>
    <w:p w:rsidR="003A0620" w:rsidRPr="002079AF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64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www.biblioclub.ru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ЭБС «Университетская библиотека онлайн»</w:t>
      </w:r>
    </w:p>
    <w:p w:rsidR="003A0620" w:rsidRPr="00070200" w:rsidRDefault="003177FB" w:rsidP="003A0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hyperlink r:id="rId65" w:history="1">
        <w:r w:rsidR="003A0620" w:rsidRPr="002079AF">
          <w:rPr>
            <w:rStyle w:val="afa"/>
            <w:rFonts w:ascii="Times New Roman" w:hAnsi="Times New Roman"/>
            <w:bCs/>
            <w:iCs/>
            <w:sz w:val="28"/>
            <w:szCs w:val="28"/>
            <w:lang w:eastAsia="ru-RU"/>
          </w:rPr>
          <w:t>www.ebiblioteka.ru</w:t>
        </w:r>
      </w:hyperlink>
      <w:r w:rsidR="003A0620" w:rsidRPr="002079AF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Универсальные базы данных изданий.</w:t>
      </w:r>
    </w:p>
    <w:p w:rsidR="007D37ED" w:rsidRDefault="007D37ED"/>
    <w:p w:rsidR="00246237" w:rsidRDefault="00246237"/>
    <w:p w:rsidR="00246237" w:rsidRPr="00F44101" w:rsidRDefault="004E3018" w:rsidP="0024623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246237" w:rsidRPr="00F441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46237" w:rsidRPr="003F19D0" w:rsidRDefault="00246237" w:rsidP="00246237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F19D0">
        <w:rPr>
          <w:rFonts w:ascii="Times New Roman" w:hAnsi="Times New Roman"/>
          <w:sz w:val="28"/>
          <w:szCs w:val="28"/>
        </w:rPr>
        <w:t xml:space="preserve">Определение результатов освоения модуля </w:t>
      </w:r>
      <w:r w:rsidR="003F19D0">
        <w:rPr>
          <w:rFonts w:ascii="Times New Roman" w:hAnsi="Times New Roman"/>
          <w:sz w:val="28"/>
          <w:szCs w:val="28"/>
        </w:rPr>
        <w:t xml:space="preserve">производится </w:t>
      </w:r>
      <w:r w:rsidRPr="003F19D0">
        <w:rPr>
          <w:rFonts w:ascii="Times New Roman" w:hAnsi="Times New Roman"/>
          <w:sz w:val="28"/>
          <w:szCs w:val="28"/>
        </w:rPr>
        <w:t xml:space="preserve">на основе вычисления рейтинговой оценки по каждому элементу модуля </w:t>
      </w:r>
    </w:p>
    <w:p w:rsidR="00246237" w:rsidRDefault="00246237" w:rsidP="00246237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46237" w:rsidRPr="00246237" w:rsidRDefault="00246237" w:rsidP="00246237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46237">
        <w:rPr>
          <w:rFonts w:ascii="Times New Roman" w:hAnsi="Times New Roman"/>
          <w:sz w:val="28"/>
          <w:szCs w:val="28"/>
        </w:rPr>
        <w:t>Рейтинговая оценка по модулю рассчитывается  по формуле:</w:t>
      </w:r>
    </w:p>
    <w:p w:rsidR="00246237" w:rsidRPr="00246237" w:rsidRDefault="00246237" w:rsidP="00246237">
      <w:pPr>
        <w:tabs>
          <w:tab w:val="left" w:pos="-7797"/>
        </w:tabs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246237" w:rsidRPr="00246237" w:rsidRDefault="00246237" w:rsidP="00246237">
      <w:pPr>
        <w:tabs>
          <w:tab w:val="left" w:pos="1320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46237">
        <w:rPr>
          <w:rFonts w:ascii="Times New Roman" w:hAnsi="Times New Roman"/>
          <w:sz w:val="28"/>
          <w:szCs w:val="28"/>
          <w:lang w:val="en-US"/>
        </w:rPr>
        <w:t>R</w:t>
      </w:r>
      <w:r w:rsidRPr="00246237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246237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46237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кур1</m:t>
                </m:r>
              </m:sub>
            </m:sSub>
          </m:den>
        </m:f>
      </m:oMath>
    </w:p>
    <w:p w:rsidR="00246237" w:rsidRPr="00246237" w:rsidRDefault="00246237" w:rsidP="00246237">
      <w:pPr>
        <w:spacing w:after="0"/>
        <w:ind w:firstLine="709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246237">
        <w:rPr>
          <w:rFonts w:ascii="Times New Roman" w:hAnsi="Times New Roman"/>
          <w:sz w:val="28"/>
          <w:szCs w:val="28"/>
          <w:lang w:val="en-US"/>
        </w:rPr>
        <w:t>R</w:t>
      </w:r>
      <w:r w:rsidRPr="00246237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246237">
        <w:rPr>
          <w:rFonts w:ascii="Times New Roman" w:hAnsi="Times New Roman"/>
          <w:sz w:val="28"/>
          <w:szCs w:val="28"/>
          <w:vertAlign w:val="superscript"/>
        </w:rPr>
        <w:t>мод.</w:t>
      </w:r>
      <w:r w:rsidRPr="00246237">
        <w:rPr>
          <w:rFonts w:ascii="Times New Roman" w:hAnsi="Times New Roman"/>
          <w:sz w:val="28"/>
          <w:szCs w:val="28"/>
        </w:rPr>
        <w:t xml:space="preserve">–  рейтинговый балл студента </w:t>
      </w:r>
      <w:r w:rsidRPr="00246237">
        <w:rPr>
          <w:rFonts w:ascii="Times New Roman" w:hAnsi="Times New Roman"/>
          <w:sz w:val="28"/>
          <w:szCs w:val="28"/>
          <w:lang w:val="en-US"/>
        </w:rPr>
        <w:t>j</w:t>
      </w:r>
      <w:r w:rsidRPr="00246237">
        <w:rPr>
          <w:rFonts w:ascii="Times New Roman" w:hAnsi="Times New Roman"/>
          <w:sz w:val="28"/>
          <w:szCs w:val="28"/>
        </w:rPr>
        <w:t xml:space="preserve"> по модулю;</w:t>
      </w:r>
    </w:p>
    <w:p w:rsidR="00246237" w:rsidRPr="00246237" w:rsidRDefault="003177FB" w:rsidP="00246237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246237" w:rsidRPr="00246237" w:rsidRDefault="003177FB" w:rsidP="00246237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 зачетная единица по курсовой работе;</w:t>
      </w:r>
    </w:p>
    <w:p w:rsidR="00246237" w:rsidRPr="00246237" w:rsidRDefault="003177FB" w:rsidP="0024623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246237" w:rsidRPr="00246237" w:rsidRDefault="003177FB" w:rsidP="00246237">
      <w:pPr>
        <w:spacing w:after="0"/>
        <w:ind w:firstLine="709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246237" w:rsidRPr="00246237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46237" w:rsidRPr="00246237" w:rsidRDefault="00246237" w:rsidP="0024623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46237">
        <w:rPr>
          <w:rFonts w:ascii="Times New Roman" w:hAnsi="Times New Roman"/>
          <w:sz w:val="28"/>
          <w:szCs w:val="28"/>
        </w:rPr>
        <w:t>Величина среднего рейтинга студента по модулю  лежит в пределах от 55 до 100 баллов.</w:t>
      </w:r>
    </w:p>
    <w:p w:rsidR="00246237" w:rsidRPr="00246237" w:rsidRDefault="00246237" w:rsidP="00246237">
      <w:pPr>
        <w:tabs>
          <w:tab w:val="left" w:pos="1134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246237" w:rsidRDefault="00246237"/>
    <w:sectPr w:rsidR="00246237" w:rsidSect="00B32CDB">
      <w:footerReference w:type="default" r:id="rId66"/>
      <w:footerReference w:type="first" r:id="rId67"/>
      <w:pgSz w:w="11906" w:h="16838"/>
      <w:pgMar w:top="1134" w:right="850" w:bottom="1134" w:left="1701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77FB" w:rsidRDefault="003177FB" w:rsidP="00063D5B">
      <w:pPr>
        <w:spacing w:after="0" w:line="240" w:lineRule="auto"/>
      </w:pPr>
      <w:r>
        <w:separator/>
      </w:r>
    </w:p>
  </w:endnote>
  <w:endnote w:type="continuationSeparator" w:id="0">
    <w:p w:rsidR="003177FB" w:rsidRDefault="003177FB" w:rsidP="00063D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:rsidR="00271132" w:rsidRPr="00C81ADE" w:rsidRDefault="00271132">
        <w:pPr>
          <w:pStyle w:val="ae"/>
          <w:jc w:val="right"/>
          <w:rPr>
            <w:rFonts w:ascii="Times New Roman" w:hAnsi="Times New Roman"/>
          </w:rPr>
        </w:pPr>
        <w:r w:rsidRPr="00C81ADE">
          <w:rPr>
            <w:rFonts w:ascii="Times New Roman" w:hAnsi="Times New Roman"/>
          </w:rPr>
          <w:fldChar w:fldCharType="begin"/>
        </w:r>
        <w:r w:rsidRPr="00C81ADE">
          <w:rPr>
            <w:rFonts w:ascii="Times New Roman" w:hAnsi="Times New Roman"/>
          </w:rPr>
          <w:instrText xml:space="preserve"> PAGE   \* MERGEFORMAT </w:instrText>
        </w:r>
        <w:r w:rsidRPr="00C81ADE">
          <w:rPr>
            <w:rFonts w:ascii="Times New Roman" w:hAnsi="Times New Roman"/>
          </w:rPr>
          <w:fldChar w:fldCharType="separate"/>
        </w:r>
        <w:r w:rsidR="00F20424">
          <w:rPr>
            <w:rFonts w:ascii="Times New Roman" w:hAnsi="Times New Roman"/>
            <w:noProof/>
          </w:rPr>
          <w:t>7</w:t>
        </w:r>
        <w:r w:rsidRPr="00C81ADE">
          <w:rPr>
            <w:rFonts w:ascii="Times New Roman" w:hAnsi="Times New Roman"/>
            <w:noProof/>
          </w:rPr>
          <w:fldChar w:fldCharType="end"/>
        </w:r>
      </w:p>
    </w:sdtContent>
  </w:sdt>
  <w:p w:rsidR="00271132" w:rsidRDefault="00271132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1132" w:rsidRPr="00AA6CB9" w:rsidRDefault="00271132">
    <w:pPr>
      <w:pStyle w:val="ae"/>
      <w:jc w:val="right"/>
      <w:rPr>
        <w:rFonts w:ascii="Times New Roman" w:hAnsi="Times New Roman"/>
      </w:rPr>
    </w:pPr>
    <w:r w:rsidRPr="00AA6CB9">
      <w:rPr>
        <w:rFonts w:ascii="Times New Roman" w:hAnsi="Times New Roman"/>
      </w:rPr>
      <w:fldChar w:fldCharType="begin"/>
    </w:r>
    <w:r w:rsidRPr="00AA6CB9">
      <w:rPr>
        <w:rFonts w:ascii="Times New Roman" w:hAnsi="Times New Roman"/>
      </w:rPr>
      <w:instrText>PAGE   \* MERGEFORMAT</w:instrText>
    </w:r>
    <w:r w:rsidRPr="00AA6CB9">
      <w:rPr>
        <w:rFonts w:ascii="Times New Roman" w:hAnsi="Times New Roman"/>
      </w:rPr>
      <w:fldChar w:fldCharType="separate"/>
    </w:r>
    <w:r w:rsidR="00F20424">
      <w:rPr>
        <w:rFonts w:ascii="Times New Roman" w:hAnsi="Times New Roman"/>
        <w:noProof/>
      </w:rPr>
      <w:t>18</w:t>
    </w:r>
    <w:r w:rsidRPr="00AA6CB9">
      <w:rPr>
        <w:rFonts w:ascii="Times New Roman" w:hAnsi="Times New Roman"/>
        <w:noProof/>
      </w:rPr>
      <w:fldChar w:fldCharType="end"/>
    </w:r>
  </w:p>
  <w:p w:rsidR="00271132" w:rsidRDefault="00271132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1132" w:rsidRDefault="00271132">
    <w:pPr>
      <w:pStyle w:val="ae"/>
      <w:jc w:val="right"/>
    </w:pPr>
  </w:p>
  <w:p w:rsidR="00271132" w:rsidRDefault="0027113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77FB" w:rsidRDefault="003177FB" w:rsidP="00063D5B">
      <w:pPr>
        <w:spacing w:after="0" w:line="240" w:lineRule="auto"/>
      </w:pPr>
      <w:r>
        <w:separator/>
      </w:r>
    </w:p>
  </w:footnote>
  <w:footnote w:type="continuationSeparator" w:id="0">
    <w:p w:rsidR="003177FB" w:rsidRDefault="003177FB" w:rsidP="00063D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6975A7"/>
    <w:multiLevelType w:val="hybridMultilevel"/>
    <w:tmpl w:val="E8C09A0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EBC5793"/>
    <w:multiLevelType w:val="hybridMultilevel"/>
    <w:tmpl w:val="A5426250"/>
    <w:lvl w:ilvl="0" w:tplc="D654ED3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22A6773E"/>
    <w:multiLevelType w:val="hybridMultilevel"/>
    <w:tmpl w:val="CFF0E776"/>
    <w:lvl w:ilvl="0" w:tplc="D654ED34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239D6C57"/>
    <w:multiLevelType w:val="hybridMultilevel"/>
    <w:tmpl w:val="195AF4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AAA5CD6"/>
    <w:multiLevelType w:val="hybridMultilevel"/>
    <w:tmpl w:val="8154FC4A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422B21F7"/>
    <w:multiLevelType w:val="multilevel"/>
    <w:tmpl w:val="99F497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6B0EFE"/>
    <w:multiLevelType w:val="hybridMultilevel"/>
    <w:tmpl w:val="E8C09A0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7A07D04"/>
    <w:multiLevelType w:val="hybridMultilevel"/>
    <w:tmpl w:val="4AC24D0A"/>
    <w:lvl w:ilvl="0" w:tplc="CAF8FF8C">
      <w:start w:val="1"/>
      <w:numFmt w:val="decimal"/>
      <w:lvlText w:val="%1."/>
      <w:lvlJc w:val="left"/>
      <w:pPr>
        <w:ind w:left="11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4" w:hanging="360"/>
      </w:pPr>
    </w:lvl>
    <w:lvl w:ilvl="2" w:tplc="0419001B" w:tentative="1">
      <w:start w:val="1"/>
      <w:numFmt w:val="lowerRoman"/>
      <w:lvlText w:val="%3."/>
      <w:lvlJc w:val="right"/>
      <w:pPr>
        <w:ind w:left="2554" w:hanging="180"/>
      </w:pPr>
    </w:lvl>
    <w:lvl w:ilvl="3" w:tplc="0419000F" w:tentative="1">
      <w:start w:val="1"/>
      <w:numFmt w:val="decimal"/>
      <w:lvlText w:val="%4."/>
      <w:lvlJc w:val="left"/>
      <w:pPr>
        <w:ind w:left="3274" w:hanging="360"/>
      </w:pPr>
    </w:lvl>
    <w:lvl w:ilvl="4" w:tplc="04190019" w:tentative="1">
      <w:start w:val="1"/>
      <w:numFmt w:val="lowerLetter"/>
      <w:lvlText w:val="%5."/>
      <w:lvlJc w:val="left"/>
      <w:pPr>
        <w:ind w:left="3994" w:hanging="360"/>
      </w:pPr>
    </w:lvl>
    <w:lvl w:ilvl="5" w:tplc="0419001B" w:tentative="1">
      <w:start w:val="1"/>
      <w:numFmt w:val="lowerRoman"/>
      <w:lvlText w:val="%6."/>
      <w:lvlJc w:val="right"/>
      <w:pPr>
        <w:ind w:left="4714" w:hanging="180"/>
      </w:pPr>
    </w:lvl>
    <w:lvl w:ilvl="6" w:tplc="0419000F" w:tentative="1">
      <w:start w:val="1"/>
      <w:numFmt w:val="decimal"/>
      <w:lvlText w:val="%7."/>
      <w:lvlJc w:val="left"/>
      <w:pPr>
        <w:ind w:left="5434" w:hanging="360"/>
      </w:pPr>
    </w:lvl>
    <w:lvl w:ilvl="7" w:tplc="04190019" w:tentative="1">
      <w:start w:val="1"/>
      <w:numFmt w:val="lowerLetter"/>
      <w:lvlText w:val="%8."/>
      <w:lvlJc w:val="left"/>
      <w:pPr>
        <w:ind w:left="6154" w:hanging="360"/>
      </w:pPr>
    </w:lvl>
    <w:lvl w:ilvl="8" w:tplc="0419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9">
    <w:nsid w:val="4EA3185C"/>
    <w:multiLevelType w:val="hybridMultilevel"/>
    <w:tmpl w:val="C5141868"/>
    <w:lvl w:ilvl="0" w:tplc="C43A66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FC7375"/>
    <w:multiLevelType w:val="hybridMultilevel"/>
    <w:tmpl w:val="8C646EC2"/>
    <w:lvl w:ilvl="0" w:tplc="2E0AB558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97366DD"/>
    <w:multiLevelType w:val="multilevel"/>
    <w:tmpl w:val="8C924FB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26E7326"/>
    <w:multiLevelType w:val="hybridMultilevel"/>
    <w:tmpl w:val="6ADA99B4"/>
    <w:lvl w:ilvl="0" w:tplc="D654ED34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>
    <w:nsid w:val="72C95C25"/>
    <w:multiLevelType w:val="hybridMultilevel"/>
    <w:tmpl w:val="FD9E4D80"/>
    <w:lvl w:ilvl="0" w:tplc="18BEB3D6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7B582D86"/>
    <w:multiLevelType w:val="hybridMultilevel"/>
    <w:tmpl w:val="4A621AE4"/>
    <w:lvl w:ilvl="0" w:tplc="C43A66EC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E3178BD"/>
    <w:multiLevelType w:val="hybridMultilevel"/>
    <w:tmpl w:val="8A7C5E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4"/>
  </w:num>
  <w:num w:numId="4">
    <w:abstractNumId w:val="1"/>
  </w:num>
  <w:num w:numId="5">
    <w:abstractNumId w:val="5"/>
  </w:num>
  <w:num w:numId="6">
    <w:abstractNumId w:val="9"/>
  </w:num>
  <w:num w:numId="7">
    <w:abstractNumId w:val="14"/>
  </w:num>
  <w:num w:numId="8">
    <w:abstractNumId w:val="13"/>
  </w:num>
  <w:num w:numId="9">
    <w:abstractNumId w:val="15"/>
  </w:num>
  <w:num w:numId="10">
    <w:abstractNumId w:val="2"/>
  </w:num>
  <w:num w:numId="11">
    <w:abstractNumId w:val="3"/>
  </w:num>
  <w:num w:numId="12">
    <w:abstractNumId w:val="8"/>
  </w:num>
  <w:num w:numId="13">
    <w:abstractNumId w:val="12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A0620"/>
    <w:rsid w:val="0001161B"/>
    <w:rsid w:val="000205FC"/>
    <w:rsid w:val="00023528"/>
    <w:rsid w:val="00027CFC"/>
    <w:rsid w:val="00044BF8"/>
    <w:rsid w:val="00046FD7"/>
    <w:rsid w:val="0005045C"/>
    <w:rsid w:val="00063D5B"/>
    <w:rsid w:val="00063E6C"/>
    <w:rsid w:val="0009554E"/>
    <w:rsid w:val="000C6B5D"/>
    <w:rsid w:val="000E72C3"/>
    <w:rsid w:val="001458D9"/>
    <w:rsid w:val="00151FD6"/>
    <w:rsid w:val="00156027"/>
    <w:rsid w:val="00183754"/>
    <w:rsid w:val="00192A7B"/>
    <w:rsid w:val="0019440E"/>
    <w:rsid w:val="00196579"/>
    <w:rsid w:val="001E4B6A"/>
    <w:rsid w:val="001E4E2D"/>
    <w:rsid w:val="00212BA9"/>
    <w:rsid w:val="00215AB8"/>
    <w:rsid w:val="002308DF"/>
    <w:rsid w:val="00246237"/>
    <w:rsid w:val="00270EE0"/>
    <w:rsid w:val="00271132"/>
    <w:rsid w:val="00287274"/>
    <w:rsid w:val="00295ED9"/>
    <w:rsid w:val="002B6DC1"/>
    <w:rsid w:val="002C5468"/>
    <w:rsid w:val="002D388C"/>
    <w:rsid w:val="002D3FC7"/>
    <w:rsid w:val="002D7879"/>
    <w:rsid w:val="003111F2"/>
    <w:rsid w:val="003177FB"/>
    <w:rsid w:val="00350BAF"/>
    <w:rsid w:val="00356756"/>
    <w:rsid w:val="00375854"/>
    <w:rsid w:val="003A0620"/>
    <w:rsid w:val="003F19D0"/>
    <w:rsid w:val="00406688"/>
    <w:rsid w:val="00430454"/>
    <w:rsid w:val="004E3018"/>
    <w:rsid w:val="00503DA2"/>
    <w:rsid w:val="00506D10"/>
    <w:rsid w:val="005158DB"/>
    <w:rsid w:val="00531064"/>
    <w:rsid w:val="0057317C"/>
    <w:rsid w:val="00581581"/>
    <w:rsid w:val="005B4D1B"/>
    <w:rsid w:val="005C49C8"/>
    <w:rsid w:val="005C5074"/>
    <w:rsid w:val="005D46E3"/>
    <w:rsid w:val="005E549F"/>
    <w:rsid w:val="005F71A5"/>
    <w:rsid w:val="00613FDB"/>
    <w:rsid w:val="00636E0C"/>
    <w:rsid w:val="00654C43"/>
    <w:rsid w:val="00672C9B"/>
    <w:rsid w:val="00692121"/>
    <w:rsid w:val="00696C37"/>
    <w:rsid w:val="00696FE4"/>
    <w:rsid w:val="006B639E"/>
    <w:rsid w:val="006C2F9B"/>
    <w:rsid w:val="006C42A7"/>
    <w:rsid w:val="006D0046"/>
    <w:rsid w:val="006E19F8"/>
    <w:rsid w:val="0071262B"/>
    <w:rsid w:val="00745081"/>
    <w:rsid w:val="007C25E8"/>
    <w:rsid w:val="007D37ED"/>
    <w:rsid w:val="007E1429"/>
    <w:rsid w:val="0080460F"/>
    <w:rsid w:val="00841CD3"/>
    <w:rsid w:val="00850B3F"/>
    <w:rsid w:val="00867557"/>
    <w:rsid w:val="00867B11"/>
    <w:rsid w:val="00885304"/>
    <w:rsid w:val="008E2E84"/>
    <w:rsid w:val="009A53A3"/>
    <w:rsid w:val="009D10FD"/>
    <w:rsid w:val="00A078FD"/>
    <w:rsid w:val="00A1714E"/>
    <w:rsid w:val="00A348A7"/>
    <w:rsid w:val="00A35091"/>
    <w:rsid w:val="00A41A44"/>
    <w:rsid w:val="00A544F2"/>
    <w:rsid w:val="00A55366"/>
    <w:rsid w:val="00A62EF8"/>
    <w:rsid w:val="00A866AD"/>
    <w:rsid w:val="00AE759B"/>
    <w:rsid w:val="00AF0329"/>
    <w:rsid w:val="00B13B37"/>
    <w:rsid w:val="00B32CDB"/>
    <w:rsid w:val="00B56203"/>
    <w:rsid w:val="00B66728"/>
    <w:rsid w:val="00B75A65"/>
    <w:rsid w:val="00B95A35"/>
    <w:rsid w:val="00BF65A7"/>
    <w:rsid w:val="00C13972"/>
    <w:rsid w:val="00C1716E"/>
    <w:rsid w:val="00C354D4"/>
    <w:rsid w:val="00C752A6"/>
    <w:rsid w:val="00CA5FE4"/>
    <w:rsid w:val="00CB7C15"/>
    <w:rsid w:val="00CC7CC1"/>
    <w:rsid w:val="00CD496C"/>
    <w:rsid w:val="00CE6DA8"/>
    <w:rsid w:val="00D22D55"/>
    <w:rsid w:val="00D96AF6"/>
    <w:rsid w:val="00DA4D30"/>
    <w:rsid w:val="00DC7881"/>
    <w:rsid w:val="00DD71DE"/>
    <w:rsid w:val="00E311C1"/>
    <w:rsid w:val="00E420B4"/>
    <w:rsid w:val="00E43F03"/>
    <w:rsid w:val="00E66EC0"/>
    <w:rsid w:val="00E87F12"/>
    <w:rsid w:val="00EB637A"/>
    <w:rsid w:val="00EF1227"/>
    <w:rsid w:val="00EF7B47"/>
    <w:rsid w:val="00F00C5D"/>
    <w:rsid w:val="00F035A9"/>
    <w:rsid w:val="00F20424"/>
    <w:rsid w:val="00F36B94"/>
    <w:rsid w:val="00F426AF"/>
    <w:rsid w:val="00F46FD8"/>
    <w:rsid w:val="00F576F2"/>
    <w:rsid w:val="00F72C1A"/>
    <w:rsid w:val="00F745DD"/>
    <w:rsid w:val="00F917E3"/>
    <w:rsid w:val="00FB5C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0620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A062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3A0620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A062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3A0620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59"/>
    <w:rsid w:val="003A06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3A0620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3A0620"/>
  </w:style>
  <w:style w:type="paragraph" w:styleId="a6">
    <w:name w:val="Balloon Text"/>
    <w:basedOn w:val="a"/>
    <w:link w:val="a7"/>
    <w:uiPriority w:val="99"/>
    <w:semiHidden/>
    <w:unhideWhenUsed/>
    <w:rsid w:val="003A06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A0620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3A0620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3A0620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3A06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3A0620"/>
    <w:rPr>
      <w:i/>
      <w:iCs/>
    </w:rPr>
  </w:style>
  <w:style w:type="paragraph" w:styleId="ac">
    <w:name w:val="header"/>
    <w:basedOn w:val="a"/>
    <w:link w:val="ad"/>
    <w:uiPriority w:val="99"/>
    <w:unhideWhenUsed/>
    <w:rsid w:val="003A06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3A0620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3A06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3A0620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3A0620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3A0620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A0620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3A0620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A0620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3A0620"/>
  </w:style>
  <w:style w:type="paragraph" w:customStyle="1" w:styleId="Default">
    <w:name w:val="Default"/>
    <w:rsid w:val="003A062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3A06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3A0620"/>
    <w:pPr>
      <w:spacing w:after="0" w:line="240" w:lineRule="auto"/>
    </w:pPr>
    <w:rPr>
      <w:rFonts w:eastAsiaTheme="minorEastAsia"/>
      <w:lang w:eastAsia="ru-RU"/>
    </w:rPr>
  </w:style>
  <w:style w:type="character" w:customStyle="1" w:styleId="21">
    <w:name w:val="Основной текст2"/>
    <w:rsid w:val="003A0620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f6">
    <w:name w:val="Body Text Indent"/>
    <w:basedOn w:val="a"/>
    <w:link w:val="af7"/>
    <w:uiPriority w:val="99"/>
    <w:unhideWhenUsed/>
    <w:rsid w:val="003A0620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rsid w:val="003A0620"/>
    <w:rPr>
      <w:rFonts w:ascii="Calibri" w:eastAsia="Calibri" w:hAnsi="Calibri" w:cs="Times New Roman"/>
    </w:rPr>
  </w:style>
  <w:style w:type="paragraph" w:customStyle="1" w:styleId="12">
    <w:name w:val="Обычный1"/>
    <w:rsid w:val="003A0620"/>
    <w:pPr>
      <w:widowControl w:val="0"/>
      <w:spacing w:after="0" w:line="280" w:lineRule="auto"/>
      <w:ind w:left="40" w:firstLine="56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Plain Text"/>
    <w:basedOn w:val="a"/>
    <w:link w:val="af9"/>
    <w:rsid w:val="003A0620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9">
    <w:name w:val="Текст Знак"/>
    <w:basedOn w:val="a0"/>
    <w:link w:val="af8"/>
    <w:rsid w:val="003A0620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7">
    <w:name w:val="Font Style17"/>
    <w:basedOn w:val="a0"/>
    <w:uiPriority w:val="99"/>
    <w:rsid w:val="003A0620"/>
    <w:rPr>
      <w:rFonts w:ascii="Times New Roman" w:hAnsi="Times New Roman" w:cs="Times New Roman"/>
      <w:sz w:val="14"/>
      <w:szCs w:val="14"/>
    </w:rPr>
  </w:style>
  <w:style w:type="paragraph" w:styleId="22">
    <w:name w:val="Body Text Indent 2"/>
    <w:basedOn w:val="a"/>
    <w:link w:val="23"/>
    <w:uiPriority w:val="99"/>
    <w:semiHidden/>
    <w:unhideWhenUsed/>
    <w:rsid w:val="003A0620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A0620"/>
    <w:rPr>
      <w:rFonts w:ascii="Calibri" w:eastAsia="Calibri" w:hAnsi="Calibri" w:cs="Times New Roman"/>
    </w:rPr>
  </w:style>
  <w:style w:type="paragraph" w:styleId="3">
    <w:name w:val="Body Text Indent 3"/>
    <w:basedOn w:val="a"/>
    <w:link w:val="30"/>
    <w:uiPriority w:val="99"/>
    <w:semiHidden/>
    <w:unhideWhenUsed/>
    <w:rsid w:val="003A062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3A0620"/>
    <w:rPr>
      <w:rFonts w:ascii="Calibri" w:eastAsia="Calibri" w:hAnsi="Calibri" w:cs="Times New Roman"/>
      <w:sz w:val="16"/>
      <w:szCs w:val="16"/>
    </w:rPr>
  </w:style>
  <w:style w:type="paragraph" w:customStyle="1" w:styleId="FR1">
    <w:name w:val="FR1"/>
    <w:rsid w:val="003A0620"/>
    <w:pPr>
      <w:widowControl w:val="0"/>
      <w:spacing w:before="280" w:after="0" w:line="240" w:lineRule="auto"/>
      <w:ind w:left="1240" w:right="600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body">
    <w:name w:val="body"/>
    <w:basedOn w:val="a"/>
    <w:rsid w:val="003A06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a">
    <w:name w:val="Hyperlink"/>
    <w:basedOn w:val="a0"/>
    <w:uiPriority w:val="99"/>
    <w:unhideWhenUsed/>
    <w:rsid w:val="003A0620"/>
    <w:rPr>
      <w:color w:val="0000FF" w:themeColor="hyperlink"/>
      <w:u w:val="single"/>
    </w:rPr>
  </w:style>
  <w:style w:type="paragraph" w:customStyle="1" w:styleId="c3">
    <w:name w:val="c3"/>
    <w:basedOn w:val="a"/>
    <w:rsid w:val="003A06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6">
    <w:name w:val="c6"/>
    <w:basedOn w:val="a0"/>
    <w:rsid w:val="003A06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3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5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6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54147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biblioclub.ru/index.php?page=book&amp;id=330591" TargetMode="External"/><Relationship Id="rId39" Type="http://schemas.openxmlformats.org/officeDocument/2006/relationships/hyperlink" Target="http://biblioclub.ru/index.php?page=book&amp;id=270283" TargetMode="External"/><Relationship Id="rId21" Type="http://schemas.openxmlformats.org/officeDocument/2006/relationships/hyperlink" Target="http://biblioclub.ru/index.php?page=book&amp;id=209999" TargetMode="External"/><Relationship Id="rId34" Type="http://schemas.openxmlformats.org/officeDocument/2006/relationships/hyperlink" Target="http://www.picture.art-catalog.ru/" TargetMode="External"/><Relationship Id="rId42" Type="http://schemas.openxmlformats.org/officeDocument/2006/relationships/hyperlink" Target="http://biblioclub.ru/index.php?page=book&amp;id=463331" TargetMode="External"/><Relationship Id="rId47" Type="http://schemas.openxmlformats.org/officeDocument/2006/relationships/hyperlink" Target="http://biblioclub.ru/index.php?page=book&amp;id=260776" TargetMode="External"/><Relationship Id="rId50" Type="http://schemas.openxmlformats.org/officeDocument/2006/relationships/hyperlink" Target="http://biblioclub.ru/index.php?page=book&amp;id=438336" TargetMode="External"/><Relationship Id="rId55" Type="http://schemas.openxmlformats.org/officeDocument/2006/relationships/hyperlink" Target="http://www.ebiblioteka.ru" TargetMode="External"/><Relationship Id="rId63" Type="http://schemas.openxmlformats.org/officeDocument/2006/relationships/hyperlink" Target="http://dgng.pstu.ru/conf2011/papers/16/" TargetMode="External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8381" TargetMode="External"/><Relationship Id="rId29" Type="http://schemas.openxmlformats.org/officeDocument/2006/relationships/hyperlink" Target="http://biblioclub.ru/index.php?page=book&amp;id=44444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www.museum.ru/" TargetMode="External"/><Relationship Id="rId37" Type="http://schemas.openxmlformats.org/officeDocument/2006/relationships/hyperlink" Target="http://www.ebiblioteka.ru" TargetMode="External"/><Relationship Id="rId40" Type="http://schemas.openxmlformats.org/officeDocument/2006/relationships/hyperlink" Target="http://biblioclub.ru/index.php?page=book&amp;id=260776" TargetMode="External"/><Relationship Id="rId45" Type="http://schemas.openxmlformats.org/officeDocument/2006/relationships/hyperlink" Target="http://www.biblioclub.ru" TargetMode="External"/><Relationship Id="rId53" Type="http://schemas.openxmlformats.org/officeDocument/2006/relationships/hyperlink" Target="http://dgng.pstu.ru/conf2011/papers/16/" TargetMode="External"/><Relationship Id="rId58" Type="http://schemas.openxmlformats.org/officeDocument/2006/relationships/hyperlink" Target="http://biblioclub.ru/index.php?page=book&amp;id=463679" TargetMode="External"/><Relationship Id="rId66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63331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biblioclub.ru/index.php?page=book&amp;id=499578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biblioclub.ru/index.php?page=book&amp;id=492631" TargetMode="External"/><Relationship Id="rId57" Type="http://schemas.openxmlformats.org/officeDocument/2006/relationships/hyperlink" Target="http://biblioclub.ru/index.php?page=book&amp;id=493292" TargetMode="External"/><Relationship Id="rId61" Type="http://schemas.openxmlformats.org/officeDocument/2006/relationships/hyperlink" Target="http://biblioclub.ru/index.php?page=book&amp;id=463344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ebiblioteka.ru" TargetMode="External"/><Relationship Id="rId31" Type="http://schemas.openxmlformats.org/officeDocument/2006/relationships/hyperlink" Target="http://biblioclub.ru/index.php?page=book&amp;id=455470" TargetMode="External"/><Relationship Id="rId44" Type="http://schemas.openxmlformats.org/officeDocument/2006/relationships/hyperlink" Target="http://www.sculptor-shanov.com/malaya-plastika-chto-jeto-takoe.html/" TargetMode="External"/><Relationship Id="rId52" Type="http://schemas.openxmlformats.org/officeDocument/2006/relationships/hyperlink" Target="http://biblioclub.ru/index.php?page=book&amp;id=239937" TargetMode="External"/><Relationship Id="rId60" Type="http://schemas.openxmlformats.org/officeDocument/2006/relationships/hyperlink" Target="http://biblioclub.ru/index.php?page=book&amp;id=438336" TargetMode="External"/><Relationship Id="rId65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55913" TargetMode="External"/><Relationship Id="rId22" Type="http://schemas.openxmlformats.org/officeDocument/2006/relationships/hyperlink" Target="https://zhenskie-uvlecheniya.ru/sekrety-texniki-rospisi-po-steklu-dlya-nachinayushhix-xudozhnikov.html" TargetMode="External"/><Relationship Id="rId27" Type="http://schemas.openxmlformats.org/officeDocument/2006/relationships/hyperlink" Target="http://biblioclub.ru/index.php?page=book&amp;id=264038" TargetMode="External"/><Relationship Id="rId30" Type="http://schemas.openxmlformats.org/officeDocument/2006/relationships/hyperlink" Target="http://biblioclub.ru/index.php?page=book&amp;id=330592" TargetMode="External"/><Relationship Id="rId35" Type="http://schemas.openxmlformats.org/officeDocument/2006/relationships/hyperlink" Target="http://www.artprojekt.ru/" TargetMode="External"/><Relationship Id="rId43" Type="http://schemas.openxmlformats.org/officeDocument/2006/relationships/hyperlink" Target="https://studfiles.net/preview/2653342/page:9/" TargetMode="External"/><Relationship Id="rId48" Type="http://schemas.openxmlformats.org/officeDocument/2006/relationships/hyperlink" Target="http://biblioclub.ru/index.php?page=book&amp;id=463344" TargetMode="External"/><Relationship Id="rId56" Type="http://schemas.openxmlformats.org/officeDocument/2006/relationships/hyperlink" Target="http://biblioclub.ru/index.php?page=book&amp;id=240956" TargetMode="External"/><Relationship Id="rId64" Type="http://schemas.openxmlformats.org/officeDocument/2006/relationships/hyperlink" Target="http://www.biblioclub.ru" TargetMode="External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53948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70283" TargetMode="External"/><Relationship Id="rId17" Type="http://schemas.openxmlformats.org/officeDocument/2006/relationships/hyperlink" Target="https://studfiles.net/preview/2653342/page:9/" TargetMode="External"/><Relationship Id="rId25" Type="http://schemas.openxmlformats.org/officeDocument/2006/relationships/hyperlink" Target="http://biblioclub.ru/index.php?page=book&amp;id=234837" TargetMode="External"/><Relationship Id="rId33" Type="http://schemas.openxmlformats.org/officeDocument/2006/relationships/hyperlink" Target="http://www.artline.ru/" TargetMode="External"/><Relationship Id="rId38" Type="http://schemas.openxmlformats.org/officeDocument/2006/relationships/hyperlink" Target="http://biblioclub.ru/index.php?page=book&amp;id=240956" TargetMode="External"/><Relationship Id="rId46" Type="http://schemas.openxmlformats.org/officeDocument/2006/relationships/hyperlink" Target="http://www.ebiblioteka.ru" TargetMode="External"/><Relationship Id="rId59" Type="http://schemas.openxmlformats.org/officeDocument/2006/relationships/hyperlink" Target="http://biblioclub.ru/index.php?page=book&amp;id=492631" TargetMode="External"/><Relationship Id="rId67" Type="http://schemas.openxmlformats.org/officeDocument/2006/relationships/footer" Target="footer3.xml"/><Relationship Id="rId20" Type="http://schemas.openxmlformats.org/officeDocument/2006/relationships/hyperlink" Target="http://biblioclub.ru/index.php?page=book&amp;id=463679" TargetMode="External"/><Relationship Id="rId41" Type="http://schemas.openxmlformats.org/officeDocument/2006/relationships/hyperlink" Target="http://biblioclub.ru/index.php?page=book&amp;id=255913" TargetMode="External"/><Relationship Id="rId54" Type="http://schemas.openxmlformats.org/officeDocument/2006/relationships/hyperlink" Target="http://www.biblioclub.ru" TargetMode="External"/><Relationship Id="rId62" Type="http://schemas.openxmlformats.org/officeDocument/2006/relationships/hyperlink" Target="http://biblioclub.ru/index.php?page=book&amp;id=45544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A7A7EB-7A0A-4D2D-8527-E86C5E1C0B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9241</Words>
  <Characters>52677</Characters>
  <Application>Microsoft Office Word</Application>
  <DocSecurity>0</DocSecurity>
  <Lines>438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61795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User_2</dc:creator>
  <cp:keywords/>
  <dc:description/>
  <cp:lastModifiedBy>User</cp:lastModifiedBy>
  <cp:revision>55</cp:revision>
  <dcterms:created xsi:type="dcterms:W3CDTF">2019-02-20T16:18:00Z</dcterms:created>
  <dcterms:modified xsi:type="dcterms:W3CDTF">2019-08-30T16:32:00Z</dcterms:modified>
</cp:coreProperties>
</file>